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57C9" w:rsidRPr="00E87C79" w:rsidRDefault="00E87C7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Методическая разработка</w:t>
      </w:r>
      <w:r w:rsidR="00870564">
        <w:rPr>
          <w:rFonts w:ascii="Times New Roman" w:eastAsia="Times New Roman" w:hAnsi="Times New Roman" w:cs="Times New Roman"/>
          <w:b/>
          <w:sz w:val="24"/>
          <w:szCs w:val="24"/>
        </w:rPr>
        <w:t xml:space="preserve"> для студентов</w:t>
      </w:r>
    </w:p>
    <w:p w:rsidR="00FA57C9" w:rsidRPr="00E87C79" w:rsidRDefault="00FA57C9">
      <w:pPr>
        <w:spacing w:after="0" w:line="240" w:lineRule="auto"/>
        <w:ind w:firstLine="709"/>
        <w:jc w:val="both"/>
        <w:rPr>
          <w:rFonts w:ascii="Times New Roman" w:eastAsia="Times New Roman" w:hAnsi="Times New Roman" w:cs="Times New Roman"/>
          <w:b/>
          <w:sz w:val="24"/>
          <w:szCs w:val="24"/>
        </w:rPr>
      </w:pPr>
    </w:p>
    <w:p w:rsidR="00FA57C9" w:rsidRPr="00E87C79" w:rsidRDefault="00011E80">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Занятие № 7</w:t>
      </w:r>
    </w:p>
    <w:p w:rsidR="00FA57C9" w:rsidRPr="00E87C79" w:rsidRDefault="002B2E69">
      <w:pPr>
        <w:spacing w:after="0" w:line="240" w:lineRule="auto"/>
        <w:ind w:firstLine="709"/>
        <w:jc w:val="both"/>
        <w:rPr>
          <w:rFonts w:ascii="Times New Roman" w:eastAsia="Times New Roman" w:hAnsi="Times New Roman" w:cs="Times New Roman"/>
          <w:b/>
          <w:i/>
          <w:sz w:val="24"/>
          <w:szCs w:val="24"/>
        </w:rPr>
      </w:pPr>
      <w:r w:rsidRPr="00E87C79">
        <w:rPr>
          <w:rFonts w:ascii="Times New Roman" w:eastAsia="Times New Roman" w:hAnsi="Times New Roman" w:cs="Times New Roman"/>
          <w:b/>
          <w:sz w:val="24"/>
          <w:szCs w:val="24"/>
        </w:rPr>
        <w:t>Тема:</w:t>
      </w:r>
      <w:r w:rsidRPr="00E87C79">
        <w:rPr>
          <w:rFonts w:ascii="Times New Roman" w:eastAsia="Times New Roman" w:hAnsi="Times New Roman" w:cs="Times New Roman"/>
          <w:sz w:val="24"/>
          <w:szCs w:val="24"/>
        </w:rPr>
        <w:t xml:space="preserve"> </w:t>
      </w:r>
      <w:r w:rsidRPr="00E87C79">
        <w:rPr>
          <w:rFonts w:ascii="Times New Roman" w:eastAsia="Times New Roman" w:hAnsi="Times New Roman" w:cs="Times New Roman"/>
          <w:b/>
          <w:i/>
          <w:sz w:val="24"/>
          <w:szCs w:val="24"/>
        </w:rPr>
        <w:t>Иерсиниозы: кишечный иерсиниоз, псевдотуберкулез. Дизбактериоз.</w:t>
      </w:r>
    </w:p>
    <w:p w:rsidR="00FA57C9" w:rsidRPr="00E87C79" w:rsidRDefault="00FA57C9">
      <w:pPr>
        <w:spacing w:after="0" w:line="240" w:lineRule="auto"/>
        <w:ind w:firstLine="709"/>
        <w:jc w:val="both"/>
        <w:rPr>
          <w:rFonts w:ascii="Times New Roman" w:eastAsia="Times New Roman" w:hAnsi="Times New Roman" w:cs="Times New Roman"/>
          <w:b/>
          <w:i/>
          <w:sz w:val="24"/>
          <w:szCs w:val="24"/>
        </w:rPr>
      </w:pP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Мотивационная характеристика темы:</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 Иерсиниоз - это заболевание, которое объединяет два острых инфекционных заболевания: псевдотуберкулез и кишечный иерсиниоз, вызываемые бактериями рода иерсиний, с с энтеральным путем заражения, характеризующиеся общей интоксикацией, преимущественным поражением РЭС.</w:t>
      </w: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Цель занятия: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 Научить  студента методам обследования больного с лихорадкой неясного генеза. </w:t>
      </w:r>
    </w:p>
    <w:p w:rsidR="00111D14" w:rsidRPr="00E87C79" w:rsidRDefault="00111D14">
      <w:pPr>
        <w:spacing w:after="0" w:line="240" w:lineRule="auto"/>
        <w:ind w:firstLine="709"/>
        <w:jc w:val="both"/>
        <w:rPr>
          <w:rFonts w:ascii="Times New Roman" w:eastAsia="Times New Roman" w:hAnsi="Times New Roman" w:cs="Times New Roman"/>
          <w:sz w:val="24"/>
          <w:szCs w:val="24"/>
        </w:rPr>
      </w:pP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Студент должен знать:</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этиологию, эпидемиологию, ранние признаки клинических проявлений кишечного иерсиниоза и псевдотуберкулеза;</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принципы профилактики и лечения;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основы микробного пейзажа кишечника</w:t>
      </w:r>
    </w:p>
    <w:p w:rsidR="00111D14" w:rsidRPr="00E87C79" w:rsidRDefault="00111D14">
      <w:pPr>
        <w:spacing w:after="0" w:line="240" w:lineRule="auto"/>
        <w:ind w:firstLine="709"/>
        <w:jc w:val="both"/>
        <w:rPr>
          <w:rFonts w:ascii="Times New Roman" w:eastAsia="Times New Roman" w:hAnsi="Times New Roman" w:cs="Times New Roman"/>
          <w:sz w:val="24"/>
          <w:szCs w:val="24"/>
        </w:rPr>
      </w:pP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Студент должен уметь:</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проведя опрос и осмотр больных, выявить основные признаки кишечного иерсиниоза, псевдотуберкулеза;</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выявить симптомы, характерные для кишечного иерсиниоза, псевдотуберкулеза;</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целенаправленно собрать эпидемиологический анамнез;</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на основании клинико-эпидемиологических данных поставить диагноз;</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составить план обследования больного с учетом обязательных и дополнительных исследований;</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оценить тяжесть течения;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определить стадию заболевания;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составить план лечения в зависимости от стадии заболевания.</w:t>
      </w:r>
    </w:p>
    <w:p w:rsidR="00FA57C9" w:rsidRPr="00E87C79" w:rsidRDefault="00FA57C9">
      <w:pPr>
        <w:spacing w:after="0" w:line="240" w:lineRule="auto"/>
        <w:ind w:firstLine="709"/>
        <w:jc w:val="both"/>
        <w:rPr>
          <w:rFonts w:ascii="Times New Roman" w:eastAsia="Times New Roman" w:hAnsi="Times New Roman" w:cs="Times New Roman"/>
          <w:sz w:val="24"/>
          <w:szCs w:val="24"/>
        </w:rPr>
      </w:pP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b/>
          <w:sz w:val="24"/>
          <w:szCs w:val="24"/>
        </w:rPr>
        <w:t>Вопросы для подготовки к занятию</w:t>
      </w:r>
      <w:r w:rsidRPr="00E87C79">
        <w:rPr>
          <w:rFonts w:ascii="Times New Roman" w:eastAsia="Times New Roman" w:hAnsi="Times New Roman" w:cs="Times New Roman"/>
          <w:sz w:val="24"/>
          <w:szCs w:val="24"/>
        </w:rPr>
        <w:t>:</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Характеристика возбудителя.</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Эпидемиологические особенности кишечного иерсиниоза, псевдотуберкулеза.</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Основные механизмы патогенеза.</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   Клиническая характеристика кишечного иерсиниоза, псевдотуберкулеза. Клинические симптомы. Основные методы лабораторной диагностики.</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 Дифференциальная диагностика.</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 Лечение (этиотропная терапия, принципы и средства патогенетической терапии).</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Критерии выписки из стационара.</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Проявления дисбактериоза, микробный пейзаж</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Причины развития дисбактериоза</w:t>
      </w:r>
    </w:p>
    <w:p w:rsidR="00FA57C9" w:rsidRPr="00E87C79" w:rsidRDefault="002B2E69">
      <w:pPr>
        <w:numPr>
          <w:ilvl w:val="0"/>
          <w:numId w:val="1"/>
        </w:numPr>
        <w:tabs>
          <w:tab w:val="left" w:pos="720"/>
        </w:tabs>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Лечение дисбактериоза</w:t>
      </w:r>
    </w:p>
    <w:p w:rsidR="00FA57C9" w:rsidRPr="00E87C79" w:rsidRDefault="00FA57C9">
      <w:pPr>
        <w:spacing w:after="0" w:line="240" w:lineRule="auto"/>
        <w:ind w:left="709"/>
        <w:jc w:val="both"/>
        <w:rPr>
          <w:rFonts w:ascii="Times New Roman" w:eastAsia="Times New Roman" w:hAnsi="Times New Roman" w:cs="Times New Roman"/>
          <w:sz w:val="24"/>
          <w:szCs w:val="24"/>
        </w:rPr>
      </w:pP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Студенты самостоятельно работают у постели больного.  Курируют  больных по теме, составляют карты курации по теме. Производят забор материала из носоглотки на исследование. Выписывают рецепты по теме занятий. Решают типовые и ситуационные задачи. Знакомятся с протоколом ведения больного с дисбактериозом кишечника.</w:t>
      </w:r>
    </w:p>
    <w:p w:rsidR="00FA57C9" w:rsidRPr="00E87C79" w:rsidRDefault="00FA57C9">
      <w:pPr>
        <w:spacing w:after="0" w:line="240" w:lineRule="auto"/>
        <w:ind w:firstLine="709"/>
        <w:jc w:val="both"/>
        <w:rPr>
          <w:rFonts w:ascii="Times New Roman" w:eastAsia="Times New Roman" w:hAnsi="Times New Roman" w:cs="Times New Roman"/>
          <w:sz w:val="24"/>
          <w:szCs w:val="24"/>
        </w:rPr>
      </w:pP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Тесты для самоконтроля:</w:t>
      </w:r>
    </w:p>
    <w:p w:rsidR="00111D14" w:rsidRPr="00E87C79" w:rsidRDefault="00111D14">
      <w:pPr>
        <w:spacing w:after="0" w:line="240" w:lineRule="auto"/>
        <w:ind w:firstLine="709"/>
        <w:jc w:val="both"/>
        <w:rPr>
          <w:rFonts w:ascii="Times New Roman" w:eastAsia="Times New Roman" w:hAnsi="Times New Roman" w:cs="Times New Roman"/>
          <w:b/>
          <w:sz w:val="24"/>
          <w:szCs w:val="24"/>
        </w:rPr>
      </w:pPr>
    </w:p>
    <w:p w:rsidR="00FA57C9" w:rsidRPr="00E87C79" w:rsidRDefault="002B2E69" w:rsidP="00731C29">
      <w:pPr>
        <w:spacing w:after="0" w:line="240" w:lineRule="auto"/>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1</w:t>
      </w:r>
      <w:r w:rsidRPr="00E87C79">
        <w:rPr>
          <w:rFonts w:ascii="Times New Roman" w:eastAsia="Times New Roman" w:hAnsi="Times New Roman" w:cs="Times New Roman"/>
          <w:sz w:val="24"/>
          <w:szCs w:val="24"/>
        </w:rPr>
        <w:t xml:space="preserve">. </w:t>
      </w:r>
      <w:r w:rsidR="00111D14" w:rsidRPr="00E87C79">
        <w:rPr>
          <w:rFonts w:ascii="Times New Roman" w:eastAsia="Times New Roman" w:hAnsi="Times New Roman" w:cs="Times New Roman"/>
          <w:sz w:val="24"/>
          <w:szCs w:val="24"/>
        </w:rPr>
        <w:t>ГИПЕРПЛАЗИЯ СОСОЧКОВ ЯЗЫКА ХАРАКТЕРНА ДЛЯ</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1</w:t>
      </w:r>
      <w:r w:rsidR="002B2E69" w:rsidRPr="00E87C79">
        <w:rPr>
          <w:rFonts w:ascii="Times New Roman" w:eastAsia="Times New Roman" w:hAnsi="Times New Roman" w:cs="Times New Roman"/>
          <w:sz w:val="24"/>
          <w:szCs w:val="24"/>
        </w:rPr>
        <w:t>) брюшного</w:t>
      </w:r>
      <w:r w:rsidRPr="00E87C79">
        <w:rPr>
          <w:rFonts w:ascii="Times New Roman" w:eastAsia="Times New Roman" w:hAnsi="Times New Roman" w:cs="Times New Roman"/>
          <w:sz w:val="24"/>
          <w:szCs w:val="24"/>
        </w:rPr>
        <w:t xml:space="preserve"> тифа</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 сыпного тифа</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 ботулизма</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4) псевдотуберкулеза</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5) дифтерии</w:t>
      </w:r>
    </w:p>
    <w:p w:rsidR="00111D14" w:rsidRPr="00E87C79" w:rsidRDefault="00111D14">
      <w:pPr>
        <w:spacing w:after="0" w:line="240" w:lineRule="auto"/>
        <w:ind w:firstLine="709"/>
        <w:jc w:val="both"/>
        <w:rPr>
          <w:rFonts w:ascii="Times New Roman" w:eastAsia="Times New Roman" w:hAnsi="Times New Roman" w:cs="Times New Roman"/>
          <w:sz w:val="24"/>
          <w:szCs w:val="24"/>
        </w:rPr>
      </w:pPr>
    </w:p>
    <w:p w:rsidR="00FA57C9" w:rsidRPr="00E87C79" w:rsidRDefault="002B2E69" w:rsidP="00731C2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b/>
          <w:sz w:val="24"/>
          <w:szCs w:val="24"/>
        </w:rPr>
        <w:t xml:space="preserve">2. </w:t>
      </w:r>
      <w:r w:rsidR="00111D14" w:rsidRPr="00E87C79">
        <w:rPr>
          <w:rFonts w:ascii="Times New Roman" w:eastAsia="Times New Roman" w:hAnsi="Times New Roman" w:cs="Times New Roman"/>
          <w:sz w:val="24"/>
          <w:szCs w:val="24"/>
        </w:rPr>
        <w:t>ГИПЕРЕМИЯ И ОТЕК ЛАДОНЕЙ И СТОП ХАРАКТЕРНА ДЛЯ</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1) рожи</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 иерсиниоза</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 брюшного тифа</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4) скарлатины</w:t>
      </w:r>
    </w:p>
    <w:p w:rsidR="00111D14" w:rsidRPr="00E87C79" w:rsidRDefault="00111D14">
      <w:pPr>
        <w:spacing w:after="0" w:line="240" w:lineRule="auto"/>
        <w:ind w:firstLine="709"/>
        <w:jc w:val="both"/>
        <w:rPr>
          <w:rFonts w:ascii="Times New Roman" w:eastAsia="Times New Roman" w:hAnsi="Times New Roman" w:cs="Times New Roman"/>
          <w:sz w:val="24"/>
          <w:szCs w:val="24"/>
        </w:rPr>
      </w:pPr>
    </w:p>
    <w:p w:rsidR="00FA57C9" w:rsidRPr="00E87C79" w:rsidRDefault="002B2E69" w:rsidP="00731C2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b/>
          <w:sz w:val="24"/>
          <w:szCs w:val="24"/>
        </w:rPr>
        <w:t>3.</w:t>
      </w:r>
      <w:r w:rsidRPr="00E87C79">
        <w:rPr>
          <w:rFonts w:ascii="Times New Roman" w:eastAsia="Times New Roman" w:hAnsi="Times New Roman" w:cs="Times New Roman"/>
          <w:sz w:val="24"/>
          <w:szCs w:val="24"/>
        </w:rPr>
        <w:t xml:space="preserve"> </w:t>
      </w:r>
      <w:r w:rsidR="00111D14" w:rsidRPr="00E87C79">
        <w:rPr>
          <w:rFonts w:ascii="Times New Roman" w:eastAsia="Times New Roman" w:hAnsi="Times New Roman" w:cs="Times New Roman"/>
          <w:sz w:val="24"/>
          <w:szCs w:val="24"/>
        </w:rPr>
        <w:t>ПОРАЖЕНИЕ ВИСЦЕРАЛЬНЫХ ЛИМФОУЗЛОВ ХАРАКТЕРНО ДЛЯ</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1</w:t>
      </w:r>
      <w:r w:rsidR="002B2E69" w:rsidRPr="00E87C79">
        <w:rPr>
          <w:rFonts w:ascii="Times New Roman" w:eastAsia="Times New Roman" w:hAnsi="Times New Roman" w:cs="Times New Roman"/>
          <w:sz w:val="24"/>
          <w:szCs w:val="24"/>
        </w:rPr>
        <w:t>) брюшного тифа, псевдоту</w:t>
      </w:r>
      <w:r w:rsidRPr="00E87C79">
        <w:rPr>
          <w:rFonts w:ascii="Times New Roman" w:eastAsia="Times New Roman" w:hAnsi="Times New Roman" w:cs="Times New Roman"/>
          <w:sz w:val="24"/>
          <w:szCs w:val="24"/>
        </w:rPr>
        <w:t>беркулеза, кишечного иерсиниоза</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w:t>
      </w:r>
      <w:r w:rsidR="002B2E69" w:rsidRPr="00E87C79">
        <w:rPr>
          <w:rFonts w:ascii="Times New Roman" w:eastAsia="Times New Roman" w:hAnsi="Times New Roman" w:cs="Times New Roman"/>
          <w:sz w:val="24"/>
          <w:szCs w:val="24"/>
        </w:rPr>
        <w:t>)</w:t>
      </w:r>
      <w:r w:rsidRPr="00E87C79">
        <w:rPr>
          <w:rFonts w:ascii="Times New Roman" w:eastAsia="Times New Roman" w:hAnsi="Times New Roman" w:cs="Times New Roman"/>
          <w:sz w:val="24"/>
          <w:szCs w:val="24"/>
        </w:rPr>
        <w:t xml:space="preserve"> клещевого сыпного тифа, ангины</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w:t>
      </w:r>
      <w:r w:rsidR="002B2E69" w:rsidRPr="00E87C79">
        <w:rPr>
          <w:rFonts w:ascii="Times New Roman" w:eastAsia="Times New Roman" w:hAnsi="Times New Roman" w:cs="Times New Roman"/>
          <w:sz w:val="24"/>
          <w:szCs w:val="24"/>
        </w:rPr>
        <w:t>)</w:t>
      </w:r>
      <w:r w:rsidRPr="00E87C79">
        <w:rPr>
          <w:rFonts w:ascii="Times New Roman" w:eastAsia="Times New Roman" w:hAnsi="Times New Roman" w:cs="Times New Roman"/>
          <w:sz w:val="24"/>
          <w:szCs w:val="24"/>
        </w:rPr>
        <w:t xml:space="preserve"> рожи, лимфогранулематоза, кори</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4) дифтерии, сифилиса</w:t>
      </w:r>
    </w:p>
    <w:p w:rsidR="00FA57C9" w:rsidRPr="00E87C79" w:rsidRDefault="00111D14">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5) ГЛПС</w:t>
      </w:r>
    </w:p>
    <w:p w:rsidR="00111D14" w:rsidRPr="00E87C79" w:rsidRDefault="00111D14">
      <w:pPr>
        <w:spacing w:after="0" w:line="240" w:lineRule="auto"/>
        <w:ind w:firstLine="709"/>
        <w:jc w:val="both"/>
        <w:rPr>
          <w:rFonts w:ascii="Times New Roman" w:eastAsia="Times New Roman" w:hAnsi="Times New Roman" w:cs="Times New Roman"/>
          <w:sz w:val="24"/>
          <w:szCs w:val="24"/>
        </w:rPr>
      </w:pPr>
    </w:p>
    <w:p w:rsidR="00FA57C9" w:rsidRPr="00E87C79" w:rsidRDefault="002B2E69" w:rsidP="00731C2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b/>
          <w:sz w:val="24"/>
          <w:szCs w:val="24"/>
        </w:rPr>
        <w:t>4</w:t>
      </w:r>
      <w:r w:rsidRPr="00E87C79">
        <w:rPr>
          <w:rFonts w:ascii="Times New Roman" w:eastAsia="Times New Roman" w:hAnsi="Times New Roman" w:cs="Times New Roman"/>
          <w:sz w:val="24"/>
          <w:szCs w:val="24"/>
        </w:rPr>
        <w:t xml:space="preserve">. </w:t>
      </w:r>
      <w:r w:rsidR="00111D14" w:rsidRPr="00E87C79">
        <w:rPr>
          <w:rFonts w:ascii="Times New Roman" w:eastAsia="Times New Roman" w:hAnsi="Times New Roman" w:cs="Times New Roman"/>
          <w:sz w:val="24"/>
          <w:szCs w:val="24"/>
        </w:rPr>
        <w:t>ПРИ ПОЛИАДЕНОПАТИИ И ДЛИТЕЛЬНОМ СУБФЕБРИЛИ</w:t>
      </w:r>
      <w:r w:rsidR="00731C29" w:rsidRPr="00E87C79">
        <w:rPr>
          <w:rFonts w:ascii="Times New Roman" w:eastAsia="Times New Roman" w:hAnsi="Times New Roman" w:cs="Times New Roman"/>
          <w:sz w:val="24"/>
          <w:szCs w:val="24"/>
        </w:rPr>
        <w:t>ТЕТЕ НЕОБХОДИМО ОБСЛЕДОВАНИЕ НА</w:t>
      </w:r>
    </w:p>
    <w:p w:rsidR="00FA57C9" w:rsidRPr="00E87C79" w:rsidRDefault="00731C2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1) клещевой сыпной тиф</w:t>
      </w:r>
    </w:p>
    <w:p w:rsidR="00FA57C9" w:rsidRPr="00E87C79" w:rsidRDefault="00731C2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 чуму</w:t>
      </w:r>
    </w:p>
    <w:p w:rsidR="00FA57C9" w:rsidRPr="00E87C79" w:rsidRDefault="00731C2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 туляремию</w:t>
      </w:r>
    </w:p>
    <w:p w:rsidR="00111D14" w:rsidRPr="00E87C79" w:rsidRDefault="00731C29" w:rsidP="00731C2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4</w:t>
      </w:r>
      <w:r w:rsidR="002B2E69" w:rsidRPr="00E87C79">
        <w:rPr>
          <w:rFonts w:ascii="Times New Roman" w:eastAsia="Times New Roman" w:hAnsi="Times New Roman" w:cs="Times New Roman"/>
          <w:sz w:val="24"/>
          <w:szCs w:val="24"/>
        </w:rPr>
        <w:t>) псевдотуберкулез</w:t>
      </w:r>
    </w:p>
    <w:p w:rsidR="00111D14" w:rsidRPr="00E87C79" w:rsidRDefault="00111D14">
      <w:pPr>
        <w:spacing w:after="0" w:line="240" w:lineRule="auto"/>
        <w:ind w:firstLine="709"/>
        <w:jc w:val="both"/>
        <w:rPr>
          <w:rFonts w:ascii="Times New Roman" w:eastAsia="Times New Roman" w:hAnsi="Times New Roman" w:cs="Times New Roman"/>
          <w:b/>
          <w:sz w:val="24"/>
          <w:szCs w:val="24"/>
        </w:rPr>
      </w:pP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Ситуационная задача:</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 Больной 18 лет, живет в сельской местности. В доме погреб, где хранятся овощи. Заболел остро: высокая лихорадка до 38-38,6</w:t>
      </w:r>
      <w:r w:rsidRPr="00E87C79">
        <w:rPr>
          <w:rFonts w:ascii="Times New Roman" w:eastAsia="Times New Roman" w:hAnsi="Times New Roman" w:cs="Times New Roman"/>
          <w:sz w:val="24"/>
          <w:szCs w:val="24"/>
          <w:vertAlign w:val="superscript"/>
        </w:rPr>
        <w:t>0</w:t>
      </w:r>
      <w:r w:rsidRPr="00E87C79">
        <w:rPr>
          <w:rFonts w:ascii="Times New Roman" w:eastAsia="Times New Roman" w:hAnsi="Times New Roman" w:cs="Times New Roman"/>
          <w:sz w:val="24"/>
          <w:szCs w:val="24"/>
        </w:rPr>
        <w:t xml:space="preserve"> С с ознобом в течение 3 дней, снижение аппетита, резкая слабость, головная боль, боли в мышцах и суставах, рвота 1-2 раза и кашицеобразный стул с небольшим количеством слизи и зелени до 3-4 раз в сутки, боли в животе в правой подвздошной области и в области пупка.</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Больной госпитализирован в хирургическое отделение, где диагноз «аппендицита» был снят. Переведен в инфекционное отделение с диагнозом: «кишечная инфекция». В последующие дни сохранялся субфебрилитет, в области локтевых, коленных суставов и на шее появилась  пятнисто-папулезная сыпь.</w:t>
      </w:r>
    </w:p>
    <w:p w:rsidR="00FA57C9" w:rsidRPr="00E87C79" w:rsidRDefault="002B2E6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Анализ кала на кишечную группу - отрицательный.</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Вопросы:</w:t>
      </w:r>
    </w:p>
    <w:p w:rsidR="00FA57C9" w:rsidRPr="00E87C79" w:rsidRDefault="002B2E6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1. О каком заболевании следует думать в первую очередь с учетом клинико-эпидемиологических данных?</w:t>
      </w:r>
    </w:p>
    <w:p w:rsidR="00FA57C9" w:rsidRPr="00E87C79" w:rsidRDefault="002B2E6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 Назначьте лечение на догоспитальном этапе и в стационаре при подтверждении диагноза с помощью дополнительных исследований;</w:t>
      </w:r>
    </w:p>
    <w:p w:rsidR="00FA57C9" w:rsidRPr="00E87C79" w:rsidRDefault="002B2E6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 Противоэпидемические мероприятия в очаге инфекции.</w:t>
      </w:r>
    </w:p>
    <w:p w:rsidR="00FA57C9" w:rsidRPr="00E87C79" w:rsidRDefault="00FA57C9">
      <w:pPr>
        <w:spacing w:after="0" w:line="240" w:lineRule="auto"/>
        <w:jc w:val="both"/>
        <w:rPr>
          <w:rFonts w:ascii="Times New Roman" w:eastAsia="Times New Roman" w:hAnsi="Times New Roman" w:cs="Times New Roman"/>
          <w:sz w:val="24"/>
          <w:szCs w:val="24"/>
        </w:rPr>
      </w:pPr>
    </w:p>
    <w:p w:rsidR="00FA57C9" w:rsidRPr="00E87C79" w:rsidRDefault="00FA57C9">
      <w:pPr>
        <w:spacing w:after="0" w:line="240" w:lineRule="auto"/>
        <w:jc w:val="both"/>
        <w:rPr>
          <w:rFonts w:ascii="Times New Roman" w:eastAsia="Times New Roman" w:hAnsi="Times New Roman" w:cs="Times New Roman"/>
          <w:sz w:val="24"/>
          <w:szCs w:val="24"/>
        </w:rPr>
      </w:pPr>
    </w:p>
    <w:p w:rsidR="00FA57C9" w:rsidRPr="00E87C79" w:rsidRDefault="00FA57C9">
      <w:pPr>
        <w:spacing w:after="0" w:line="240" w:lineRule="auto"/>
        <w:ind w:firstLine="709"/>
        <w:jc w:val="both"/>
        <w:rPr>
          <w:rFonts w:ascii="Times New Roman" w:eastAsia="Times New Roman" w:hAnsi="Times New Roman" w:cs="Times New Roman"/>
          <w:b/>
          <w:sz w:val="24"/>
          <w:szCs w:val="24"/>
        </w:rPr>
      </w:pPr>
    </w:p>
    <w:p w:rsidR="00FA57C9" w:rsidRPr="00E87C79" w:rsidRDefault="002B2E69" w:rsidP="00870564">
      <w:pPr>
        <w:spacing w:after="0" w:line="240" w:lineRule="auto"/>
        <w:jc w:val="both"/>
        <w:rPr>
          <w:rFonts w:ascii="Times New Roman" w:eastAsia="Times New Roman" w:hAnsi="Times New Roman" w:cs="Times New Roman"/>
          <w:b/>
          <w:sz w:val="24"/>
          <w:szCs w:val="24"/>
        </w:rPr>
      </w:pPr>
      <w:bookmarkStart w:id="0" w:name="_GoBack"/>
      <w:bookmarkEnd w:id="0"/>
      <w:r w:rsidRPr="00E87C79">
        <w:rPr>
          <w:rFonts w:ascii="Times New Roman" w:eastAsia="Times New Roman" w:hAnsi="Times New Roman" w:cs="Times New Roman"/>
          <w:b/>
          <w:sz w:val="24"/>
          <w:szCs w:val="24"/>
        </w:rPr>
        <w:t>Содержание занятия:</w:t>
      </w:r>
    </w:p>
    <w:p w:rsidR="00FA57C9" w:rsidRPr="00E87C79" w:rsidRDefault="002B2E6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        Преподаватель дет характеристику изучаемой темы, указывает на особенности проведения занятия.</w:t>
      </w:r>
    </w:p>
    <w:p w:rsidR="00FA57C9" w:rsidRPr="00E87C79" w:rsidRDefault="002B2E69">
      <w:pPr>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lastRenderedPageBreak/>
        <w:t xml:space="preserve">        Студенты разбирают этиологию, эпидемиологию, клинику, классификацию, диф. диагноз, лабораторную диагностику, принцип лечения и профилактику иерсиниозов. Этиологию, патогенез. Клинические проявления, формулировку диагноза, дифференциальный диагноз, принцип лечения дисбактериоза.</w:t>
      </w:r>
      <w:r w:rsidRPr="00E87C79">
        <w:rPr>
          <w:rFonts w:ascii="Times New Roman" w:eastAsia="Times New Roman" w:hAnsi="Times New Roman" w:cs="Times New Roman"/>
          <w:b/>
          <w:sz w:val="24"/>
          <w:szCs w:val="24"/>
        </w:rPr>
        <w:t xml:space="preserve"> </w:t>
      </w:r>
      <w:r w:rsidRPr="00E87C79">
        <w:rPr>
          <w:rFonts w:ascii="Times New Roman" w:eastAsia="Times New Roman" w:hAnsi="Times New Roman" w:cs="Times New Roman"/>
          <w:sz w:val="24"/>
          <w:szCs w:val="24"/>
        </w:rPr>
        <w:t>Производят забор из носоглотки на исследование, забор кала на дисбактериоз. Проводят анализ микробного пейзажа. Решение инфекционных задач. Преподаватель проверяет результаты исследования. Проводится контроль усвоения темы путем ответов студентами на тестовые задания. В заключение преподаватель дает оценку теоритической подготовки и освоения практических навыков студентами в группе, оглашает оценки и задание на следующее занятие.</w:t>
      </w:r>
    </w:p>
    <w:p w:rsidR="00FA57C9" w:rsidRPr="00E87C79" w:rsidRDefault="00FA57C9">
      <w:pPr>
        <w:spacing w:after="0" w:line="240" w:lineRule="auto"/>
        <w:ind w:firstLine="709"/>
        <w:jc w:val="both"/>
        <w:rPr>
          <w:rFonts w:ascii="Times New Roman" w:eastAsia="Times New Roman" w:hAnsi="Times New Roman" w:cs="Times New Roman"/>
          <w:sz w:val="24"/>
          <w:szCs w:val="24"/>
        </w:rPr>
      </w:pP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Реализация занятия: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Проводится с помощью осмотра больных по теме либо со схлдной  клинической картиной, оформлением протоколов исследования, изучение архивных историй болезней, решение ситуационных задач и клинических тестов.</w:t>
      </w:r>
    </w:p>
    <w:p w:rsidR="00111D14" w:rsidRPr="00E87C79" w:rsidRDefault="00111D14">
      <w:pPr>
        <w:spacing w:after="0" w:line="240" w:lineRule="auto"/>
        <w:ind w:firstLine="709"/>
        <w:jc w:val="both"/>
        <w:rPr>
          <w:rFonts w:ascii="Times New Roman" w:eastAsia="Times New Roman" w:hAnsi="Times New Roman" w:cs="Times New Roman"/>
          <w:sz w:val="24"/>
          <w:szCs w:val="24"/>
        </w:rPr>
      </w:pP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Перечень практических навыков:</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b/>
          <w:sz w:val="24"/>
          <w:szCs w:val="24"/>
        </w:rPr>
        <w:t xml:space="preserve">- </w:t>
      </w:r>
      <w:r w:rsidRPr="00E87C79">
        <w:rPr>
          <w:rFonts w:ascii="Times New Roman" w:eastAsia="Times New Roman" w:hAnsi="Times New Roman" w:cs="Times New Roman"/>
          <w:sz w:val="24"/>
          <w:szCs w:val="24"/>
        </w:rPr>
        <w:t>клиническое обследование инфекционных больных;</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техника забора различных биологических материалов исследования;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методы и способы проведения экспресс - диагностики различных инфекционных болезней;</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оформление развернутого клиническог</w:t>
      </w:r>
      <w:r w:rsidR="00111D14" w:rsidRPr="00E87C79">
        <w:rPr>
          <w:rFonts w:ascii="Times New Roman" w:eastAsia="Times New Roman" w:hAnsi="Times New Roman" w:cs="Times New Roman"/>
          <w:sz w:val="24"/>
          <w:szCs w:val="24"/>
        </w:rPr>
        <w:t>о диагноза инфекционной болезни</w:t>
      </w:r>
    </w:p>
    <w:p w:rsidR="00111D14" w:rsidRPr="00E87C79" w:rsidRDefault="00111D14">
      <w:pPr>
        <w:spacing w:after="0" w:line="240" w:lineRule="auto"/>
        <w:ind w:firstLine="709"/>
        <w:jc w:val="both"/>
        <w:rPr>
          <w:rFonts w:ascii="Times New Roman" w:eastAsia="Times New Roman" w:hAnsi="Times New Roman" w:cs="Times New Roman"/>
          <w:sz w:val="24"/>
          <w:szCs w:val="24"/>
        </w:rPr>
      </w:pPr>
    </w:p>
    <w:p w:rsidR="00111D14" w:rsidRPr="00E87C79" w:rsidRDefault="00111D14">
      <w:pPr>
        <w:spacing w:after="0" w:line="240" w:lineRule="auto"/>
        <w:ind w:firstLine="709"/>
        <w:jc w:val="both"/>
        <w:rPr>
          <w:rFonts w:ascii="Times New Roman" w:eastAsia="Times New Roman" w:hAnsi="Times New Roman" w:cs="Times New Roman"/>
          <w:sz w:val="24"/>
          <w:szCs w:val="24"/>
        </w:rPr>
      </w:pPr>
    </w:p>
    <w:p w:rsidR="00FA57C9" w:rsidRPr="00E87C79" w:rsidRDefault="002B2E69">
      <w:pPr>
        <w:spacing w:after="0" w:line="240" w:lineRule="auto"/>
        <w:ind w:firstLine="709"/>
        <w:jc w:val="both"/>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Координация и интеграция с другими дисциплинами:</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эпидемиология;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микробиология;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патофизиология;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патологическая анатомия;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неврология;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терапия;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хирургия;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акушерство и гинекология;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педиатрия;</w:t>
      </w:r>
    </w:p>
    <w:p w:rsidR="00FA57C9" w:rsidRPr="00E87C79" w:rsidRDefault="002B2E69">
      <w:pPr>
        <w:spacing w:after="0" w:line="240" w:lineRule="auto"/>
        <w:ind w:firstLine="709"/>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кожно-венерические болезни.</w:t>
      </w:r>
    </w:p>
    <w:p w:rsidR="00FA57C9" w:rsidRPr="00E87C79" w:rsidRDefault="00FA57C9">
      <w:pPr>
        <w:spacing w:after="0" w:line="240" w:lineRule="auto"/>
        <w:ind w:firstLine="709"/>
        <w:jc w:val="both"/>
        <w:rPr>
          <w:rFonts w:ascii="Times New Roman" w:eastAsia="Times New Roman" w:hAnsi="Times New Roman" w:cs="Times New Roman"/>
          <w:sz w:val="24"/>
          <w:szCs w:val="24"/>
        </w:rPr>
      </w:pPr>
    </w:p>
    <w:p w:rsidR="00FA57C9" w:rsidRPr="00E87C79" w:rsidRDefault="00FA57C9">
      <w:pPr>
        <w:spacing w:after="0" w:line="240" w:lineRule="auto"/>
        <w:ind w:left="709" w:firstLine="709"/>
        <w:jc w:val="both"/>
        <w:rPr>
          <w:rFonts w:ascii="Times New Roman" w:eastAsia="Times New Roman" w:hAnsi="Times New Roman" w:cs="Times New Roman"/>
          <w:b/>
          <w:sz w:val="24"/>
          <w:szCs w:val="24"/>
        </w:rPr>
      </w:pPr>
    </w:p>
    <w:p w:rsidR="00FA57C9" w:rsidRPr="00E87C79" w:rsidRDefault="002B2E69">
      <w:pPr>
        <w:spacing w:after="0" w:line="240" w:lineRule="auto"/>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Рекомендуемая литература:</w:t>
      </w:r>
    </w:p>
    <w:p w:rsidR="00FA57C9" w:rsidRPr="00E87C79" w:rsidRDefault="002B2E69">
      <w:pPr>
        <w:spacing w:after="0" w:line="240" w:lineRule="auto"/>
        <w:jc w:val="both"/>
        <w:rPr>
          <w:rFonts w:ascii="Times New Roman" w:eastAsia="Times New Roman" w:hAnsi="Times New Roman" w:cs="Times New Roman"/>
          <w:b/>
          <w:sz w:val="24"/>
          <w:szCs w:val="24"/>
        </w:rPr>
      </w:pPr>
      <w:r w:rsidRPr="00E87C79">
        <w:rPr>
          <w:rFonts w:ascii="Times New Roman" w:eastAsia="Times New Roman" w:hAnsi="Times New Roman" w:cs="Times New Roman"/>
          <w:sz w:val="24"/>
          <w:szCs w:val="24"/>
        </w:rPr>
        <w:t>1.</w:t>
      </w:r>
      <w:r w:rsidRPr="00E87C79">
        <w:rPr>
          <w:rFonts w:ascii="Times New Roman" w:eastAsia="Times New Roman" w:hAnsi="Times New Roman" w:cs="Times New Roman"/>
          <w:b/>
          <w:sz w:val="24"/>
          <w:szCs w:val="24"/>
        </w:rPr>
        <w:t xml:space="preserve"> </w:t>
      </w:r>
      <w:r w:rsidRPr="00E87C79">
        <w:rPr>
          <w:rFonts w:ascii="Times New Roman" w:eastAsia="Times New Roman" w:hAnsi="Times New Roman" w:cs="Times New Roman"/>
          <w:sz w:val="24"/>
          <w:szCs w:val="24"/>
        </w:rPr>
        <w:t>Инфекционные болезни. Учебник (под ред. Ющук Н. Д., Венгеров Ю. Я.), издание 2-е, М.: ГЭОТАР-Медиа, 2011 г, 704 с.</w:t>
      </w:r>
    </w:p>
    <w:p w:rsidR="00FA57C9" w:rsidRPr="00E87C79" w:rsidRDefault="002B2E69">
      <w:pPr>
        <w:tabs>
          <w:tab w:val="left" w:pos="1680"/>
          <w:tab w:val="left" w:pos="10205"/>
        </w:tabs>
        <w:spacing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 Руководство по инфекционным болезням. (Под ред. Семенова В. М.) М.: ООО «Миа» 2009г., 752 с.</w:t>
      </w:r>
    </w:p>
    <w:p w:rsidR="00FA57C9" w:rsidRPr="00E87C79" w:rsidRDefault="002B2E69">
      <w:pPr>
        <w:tabs>
          <w:tab w:val="left" w:pos="0"/>
          <w:tab w:val="left" w:pos="10205"/>
        </w:tabs>
        <w:spacing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 Инфекционные болезни. Атлас-руководство (Учайкин В. Ф., Харламова Ф. С.) М.: ГЭОТАР-Медиа, 2010 г., 384 с.</w:t>
      </w:r>
    </w:p>
    <w:p w:rsidR="00FA57C9" w:rsidRPr="00E87C79" w:rsidRDefault="002B2E69">
      <w:pPr>
        <w:tabs>
          <w:tab w:val="left" w:pos="1680"/>
          <w:tab w:val="left" w:pos="10205"/>
        </w:tabs>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4. Богомолов Б. Н. Инфекционные болезни. Учебник М.: Изд-во МГУ– 2006 г.– 592 с.</w:t>
      </w:r>
    </w:p>
    <w:p w:rsidR="00FA57C9" w:rsidRPr="00E87C79" w:rsidRDefault="002B2E69">
      <w:pPr>
        <w:tabs>
          <w:tab w:val="left" w:pos="10205"/>
        </w:tabs>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5. Руководство по инф. болезням / Под общ. ред. проф. Лобзина Ю.В. Издание 3-е,  допол. и  перер. СПб «Фолиант», 2003 -1040с. </w:t>
      </w:r>
    </w:p>
    <w:p w:rsidR="00FA57C9" w:rsidRPr="00E87C79" w:rsidRDefault="002B2E69">
      <w:pPr>
        <w:tabs>
          <w:tab w:val="left" w:pos="1680"/>
          <w:tab w:val="left" w:pos="10205"/>
        </w:tabs>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6. Инфекционные болезни и  эпидемиология Учебник /В.И. Покровский, С.Г. Пак, Н.И., Брико, Б.К. Данилкин - М: ГЭОТАР – Мед., 2003 – 816 с.  </w:t>
      </w:r>
    </w:p>
    <w:p w:rsidR="00FA57C9" w:rsidRPr="00E87C79" w:rsidRDefault="002B2E69">
      <w:pPr>
        <w:tabs>
          <w:tab w:val="left" w:pos="10205"/>
        </w:tabs>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7. Ющук Н.Д., Венгеров Ю.Я. Инфекционные болезни. Учебник – М.:  «Медицина»,  2003-544 с.</w:t>
      </w:r>
    </w:p>
    <w:p w:rsidR="00FA57C9" w:rsidRPr="00E87C79" w:rsidRDefault="002B2E69">
      <w:pPr>
        <w:tabs>
          <w:tab w:val="left" w:pos="10205"/>
        </w:tabs>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lastRenderedPageBreak/>
        <w:t>8. Избранные вопросы терапии инф. больных. Руководство для врачей. Под ред.  Ю.В. Лобзина. – СПб: 000 «Изд-во «Фолиант» - 2005   - 912 с.</w:t>
      </w:r>
    </w:p>
    <w:p w:rsidR="00FA57C9" w:rsidRPr="00E87C79" w:rsidRDefault="002B2E69">
      <w:pPr>
        <w:tabs>
          <w:tab w:val="left" w:pos="1680"/>
          <w:tab w:val="left" w:pos="10205"/>
        </w:tabs>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9. Лобзин Ю.В. и др. Дисбактериоз кишечника (клиника, диагностика, Л 68        лечение).: Руководство для врачей.– СПб., «Фолиант», 2006 – 256 с.</w:t>
      </w:r>
    </w:p>
    <w:p w:rsidR="00FA57C9" w:rsidRPr="00E87C79" w:rsidRDefault="002B2E69">
      <w:pPr>
        <w:tabs>
          <w:tab w:val="left" w:pos="1680"/>
          <w:tab w:val="left" w:pos="10205"/>
        </w:tabs>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10. Борисова М.А. Клиника иерсиниозов. Владивосток, Изд. гос. Дальневосточного уч., 1991, - 179 с. </w:t>
      </w:r>
    </w:p>
    <w:p w:rsidR="00FA57C9" w:rsidRPr="00E87C79" w:rsidRDefault="002B2E69">
      <w:pPr>
        <w:tabs>
          <w:tab w:val="left" w:pos="1680"/>
          <w:tab w:val="left" w:pos="10205"/>
        </w:tabs>
        <w:spacing w:after="0" w:line="240" w:lineRule="auto"/>
        <w:jc w:val="both"/>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11.Сомов С.П.  Псевдотуберкулез. (Г.П.Сомов, В.И.Покровский, Н.Н.Беседнова), АМН  СССР, М., Медицина, 1990, 237 (1), 22 с. </w:t>
      </w:r>
    </w:p>
    <w:p w:rsidR="00FA57C9" w:rsidRPr="00E87C79" w:rsidRDefault="00870564">
      <w:pPr>
        <w:spacing w:after="0" w:line="240" w:lineRule="auto"/>
        <w:rPr>
          <w:rFonts w:ascii="Times New Roman" w:eastAsia="Times New Roman" w:hAnsi="Times New Roman" w:cs="Times New Roman"/>
          <w:sz w:val="24"/>
          <w:szCs w:val="24"/>
        </w:rPr>
      </w:pPr>
      <w:hyperlink r:id="rId5">
        <w:r w:rsidR="002B2E69" w:rsidRPr="00E87C79">
          <w:rPr>
            <w:rFonts w:ascii="Times New Roman" w:eastAsia="Times New Roman" w:hAnsi="Times New Roman" w:cs="Times New Roman"/>
            <w:color w:val="0000FF"/>
            <w:sz w:val="24"/>
            <w:szCs w:val="24"/>
            <w:u w:val="single"/>
          </w:rPr>
          <w:t>www</w:t>
        </w:r>
        <w:r w:rsidR="002B2E69" w:rsidRPr="00E87C79">
          <w:rPr>
            <w:rFonts w:ascii="Times New Roman" w:eastAsia="Times New Roman" w:hAnsi="Times New Roman" w:cs="Times New Roman"/>
            <w:vanish/>
            <w:color w:val="0000FF"/>
            <w:sz w:val="24"/>
            <w:szCs w:val="24"/>
            <w:u w:val="single"/>
          </w:rPr>
          <w:t>HYPERLINK "http://www.consilium-medicum.com/"</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"http://www.consilium-medicum.com/"</w:t>
        </w:r>
        <w:r w:rsidR="002B2E69" w:rsidRPr="00E87C79">
          <w:rPr>
            <w:rFonts w:ascii="Times New Roman" w:eastAsia="Times New Roman" w:hAnsi="Times New Roman" w:cs="Times New Roman"/>
            <w:color w:val="0000FF"/>
            <w:sz w:val="24"/>
            <w:szCs w:val="24"/>
            <w:u w:val="single"/>
          </w:rPr>
          <w:t>consilium</w:t>
        </w:r>
        <w:r w:rsidR="002B2E69" w:rsidRPr="00E87C79">
          <w:rPr>
            <w:rFonts w:ascii="Times New Roman" w:eastAsia="Times New Roman" w:hAnsi="Times New Roman" w:cs="Times New Roman"/>
            <w:vanish/>
            <w:color w:val="0000FF"/>
            <w:sz w:val="24"/>
            <w:szCs w:val="24"/>
            <w:u w:val="single"/>
          </w:rPr>
          <w:t>HYPERLINK "http://www.consilium-medicum.com/"</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"http://www.consilium-medicum.com/"</w:t>
        </w:r>
        <w:r w:rsidR="002B2E69" w:rsidRPr="00E87C79">
          <w:rPr>
            <w:rFonts w:ascii="Times New Roman" w:eastAsia="Times New Roman" w:hAnsi="Times New Roman" w:cs="Times New Roman"/>
            <w:color w:val="0000FF"/>
            <w:sz w:val="24"/>
            <w:szCs w:val="24"/>
            <w:u w:val="single"/>
          </w:rPr>
          <w:t>medicum</w:t>
        </w:r>
        <w:r w:rsidR="002B2E69" w:rsidRPr="00E87C79">
          <w:rPr>
            <w:rFonts w:ascii="Times New Roman" w:eastAsia="Times New Roman" w:hAnsi="Times New Roman" w:cs="Times New Roman"/>
            <w:vanish/>
            <w:color w:val="0000FF"/>
            <w:sz w:val="24"/>
            <w:szCs w:val="24"/>
            <w:u w:val="single"/>
          </w:rPr>
          <w:t>HYPERLINK "http://www.consilium-medicum.com/"</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"http://www.consilium-medicum.com/"</w:t>
        </w:r>
        <w:r w:rsidR="002B2E69" w:rsidRPr="00E87C79">
          <w:rPr>
            <w:rFonts w:ascii="Times New Roman" w:eastAsia="Times New Roman" w:hAnsi="Times New Roman" w:cs="Times New Roman"/>
            <w:color w:val="0000FF"/>
            <w:sz w:val="24"/>
            <w:szCs w:val="24"/>
            <w:u w:val="single"/>
          </w:rPr>
          <w:t>com</w:t>
        </w:r>
      </w:hyperlink>
    </w:p>
    <w:p w:rsidR="00FA57C9" w:rsidRPr="00E87C79" w:rsidRDefault="00870564">
      <w:pPr>
        <w:spacing w:after="0" w:line="240" w:lineRule="auto"/>
        <w:rPr>
          <w:rFonts w:ascii="Times New Roman" w:eastAsia="Times New Roman" w:hAnsi="Times New Roman" w:cs="Times New Roman"/>
          <w:sz w:val="24"/>
          <w:szCs w:val="24"/>
        </w:rPr>
      </w:pPr>
      <w:hyperlink r:id="rId6">
        <w:r w:rsidR="002B2E69" w:rsidRPr="00E87C79">
          <w:rPr>
            <w:rFonts w:ascii="Times New Roman" w:eastAsia="Times New Roman" w:hAnsi="Times New Roman" w:cs="Times New Roman"/>
            <w:color w:val="0000FF"/>
            <w:sz w:val="24"/>
            <w:szCs w:val="24"/>
            <w:u w:val="single"/>
          </w:rPr>
          <w:t>http</w:t>
        </w:r>
        <w:r w:rsidR="002B2E69" w:rsidRPr="00E87C79">
          <w:rPr>
            <w:rFonts w:ascii="Times New Roman" w:eastAsia="Times New Roman" w:hAnsi="Times New Roman" w:cs="Times New Roman"/>
            <w:vanish/>
            <w:color w:val="0000FF"/>
            <w:sz w:val="24"/>
            <w:szCs w:val="24"/>
            <w:u w:val="single"/>
          </w:rPr>
          <w:t>HYPERLINK "http://www.lvrach.ru/"</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"http://www.lvrach.ru/"</w:t>
        </w:r>
        <w:r w:rsidR="002B2E69" w:rsidRPr="00E87C79">
          <w:rPr>
            <w:rFonts w:ascii="Times New Roman" w:eastAsia="Times New Roman" w:hAnsi="Times New Roman" w:cs="Times New Roman"/>
            <w:color w:val="0000FF"/>
            <w:sz w:val="24"/>
            <w:szCs w:val="24"/>
            <w:u w:val="single"/>
          </w:rPr>
          <w:t>www</w:t>
        </w:r>
        <w:r w:rsidR="002B2E69" w:rsidRPr="00E87C79">
          <w:rPr>
            <w:rFonts w:ascii="Times New Roman" w:eastAsia="Times New Roman" w:hAnsi="Times New Roman" w:cs="Times New Roman"/>
            <w:vanish/>
            <w:color w:val="0000FF"/>
            <w:sz w:val="24"/>
            <w:szCs w:val="24"/>
            <w:u w:val="single"/>
          </w:rPr>
          <w:t>HYPERLINK "http://www.lvrach.ru/"</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"http://www.lvrach.ru/"</w:t>
        </w:r>
        <w:r w:rsidR="002B2E69" w:rsidRPr="00E87C79">
          <w:rPr>
            <w:rFonts w:ascii="Times New Roman" w:eastAsia="Times New Roman" w:hAnsi="Times New Roman" w:cs="Times New Roman"/>
            <w:color w:val="0000FF"/>
            <w:sz w:val="24"/>
            <w:szCs w:val="24"/>
            <w:u w:val="single"/>
          </w:rPr>
          <w:t>lvrach</w:t>
        </w:r>
        <w:r w:rsidR="002B2E69" w:rsidRPr="00E87C79">
          <w:rPr>
            <w:rFonts w:ascii="Times New Roman" w:eastAsia="Times New Roman" w:hAnsi="Times New Roman" w:cs="Times New Roman"/>
            <w:vanish/>
            <w:color w:val="0000FF"/>
            <w:sz w:val="24"/>
            <w:szCs w:val="24"/>
            <w:u w:val="single"/>
          </w:rPr>
          <w:t>HYPERLINK "http://www.lvrach.ru/"</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"http://www.lvrach.ru/"</w:t>
        </w:r>
        <w:r w:rsidR="002B2E69" w:rsidRPr="00E87C79">
          <w:rPr>
            <w:rFonts w:ascii="Times New Roman" w:eastAsia="Times New Roman" w:hAnsi="Times New Roman" w:cs="Times New Roman"/>
            <w:color w:val="0000FF"/>
            <w:sz w:val="24"/>
            <w:szCs w:val="24"/>
            <w:u w:val="single"/>
          </w:rPr>
          <w:t>ru</w:t>
        </w:r>
      </w:hyperlink>
    </w:p>
    <w:p w:rsidR="00FA57C9" w:rsidRPr="00E87C79" w:rsidRDefault="00870564">
      <w:pPr>
        <w:spacing w:after="0" w:line="240" w:lineRule="auto"/>
        <w:rPr>
          <w:rFonts w:ascii="Times New Roman" w:eastAsia="Times New Roman" w:hAnsi="Times New Roman" w:cs="Times New Roman"/>
          <w:sz w:val="24"/>
          <w:szCs w:val="24"/>
        </w:rPr>
      </w:pPr>
      <w:hyperlink r:id="rId7">
        <w:r w:rsidR="002B2E69" w:rsidRPr="00E87C79">
          <w:rPr>
            <w:rFonts w:ascii="Times New Roman" w:eastAsia="Times New Roman" w:hAnsi="Times New Roman" w:cs="Times New Roman"/>
            <w:color w:val="0000FF"/>
            <w:sz w:val="24"/>
            <w:szCs w:val="24"/>
            <w:u w:val="single"/>
          </w:rPr>
          <w:t>http</w:t>
        </w:r>
        <w:r w:rsidR="002B2E69" w:rsidRPr="00E87C79">
          <w:rPr>
            <w:rFonts w:ascii="Times New Roman" w:eastAsia="Times New Roman" w:hAnsi="Times New Roman" w:cs="Times New Roman"/>
            <w:vanish/>
            <w:color w:val="0000FF"/>
            <w:sz w:val="24"/>
            <w:szCs w:val="24"/>
            <w:u w:val="single"/>
          </w:rPr>
          <w:t>HYPERLINK "http://www.booksmed.com/"</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"http://www.booksmed.com/"</w:t>
        </w:r>
        <w:r w:rsidR="002B2E69" w:rsidRPr="00E87C79">
          <w:rPr>
            <w:rFonts w:ascii="Times New Roman" w:eastAsia="Times New Roman" w:hAnsi="Times New Roman" w:cs="Times New Roman"/>
            <w:color w:val="0000FF"/>
            <w:sz w:val="24"/>
            <w:szCs w:val="24"/>
            <w:u w:val="single"/>
          </w:rPr>
          <w:t>www</w:t>
        </w:r>
        <w:r w:rsidR="002B2E69" w:rsidRPr="00E87C79">
          <w:rPr>
            <w:rFonts w:ascii="Times New Roman" w:eastAsia="Times New Roman" w:hAnsi="Times New Roman" w:cs="Times New Roman"/>
            <w:vanish/>
            <w:color w:val="0000FF"/>
            <w:sz w:val="24"/>
            <w:szCs w:val="24"/>
            <w:u w:val="single"/>
          </w:rPr>
          <w:t>HYPERLINK "http://www.booksmed.com/"</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"http://www.booksmed.com/"</w:t>
        </w:r>
        <w:r w:rsidR="002B2E69" w:rsidRPr="00E87C79">
          <w:rPr>
            <w:rFonts w:ascii="Times New Roman" w:eastAsia="Times New Roman" w:hAnsi="Times New Roman" w:cs="Times New Roman"/>
            <w:color w:val="0000FF"/>
            <w:sz w:val="24"/>
            <w:szCs w:val="24"/>
            <w:u w:val="single"/>
          </w:rPr>
          <w:t>booksmed</w:t>
        </w:r>
        <w:r w:rsidR="002B2E69" w:rsidRPr="00E87C79">
          <w:rPr>
            <w:rFonts w:ascii="Times New Roman" w:eastAsia="Times New Roman" w:hAnsi="Times New Roman" w:cs="Times New Roman"/>
            <w:vanish/>
            <w:color w:val="0000FF"/>
            <w:sz w:val="24"/>
            <w:szCs w:val="24"/>
            <w:u w:val="single"/>
          </w:rPr>
          <w:t>HYPERLINK "http://www.booksmed.com/"</w:t>
        </w:r>
        <w:r w:rsidR="002B2E69" w:rsidRPr="00E87C79">
          <w:rPr>
            <w:rFonts w:ascii="Times New Roman" w:eastAsia="Times New Roman" w:hAnsi="Times New Roman" w:cs="Times New Roman"/>
            <w:color w:val="0000FF"/>
            <w:sz w:val="24"/>
            <w:szCs w:val="24"/>
            <w:u w:val="single"/>
          </w:rPr>
          <w:t>.</w:t>
        </w:r>
        <w:r w:rsidR="002B2E69" w:rsidRPr="00E87C79">
          <w:rPr>
            <w:rFonts w:ascii="Times New Roman" w:eastAsia="Times New Roman" w:hAnsi="Times New Roman" w:cs="Times New Roman"/>
            <w:vanish/>
            <w:color w:val="0000FF"/>
            <w:sz w:val="24"/>
            <w:szCs w:val="24"/>
            <w:u w:val="single"/>
          </w:rPr>
          <w:t>HYPERLINK "http://www.booksmed.com/"</w:t>
        </w:r>
        <w:r w:rsidR="002B2E69" w:rsidRPr="00E87C79">
          <w:rPr>
            <w:rFonts w:ascii="Times New Roman" w:eastAsia="Times New Roman" w:hAnsi="Times New Roman" w:cs="Times New Roman"/>
            <w:color w:val="0000FF"/>
            <w:sz w:val="24"/>
            <w:szCs w:val="24"/>
            <w:u w:val="single"/>
          </w:rPr>
          <w:t>com</w:t>
        </w:r>
      </w:hyperlink>
    </w:p>
    <w:p w:rsidR="00111D14" w:rsidRPr="00E87C79" w:rsidRDefault="00111D14" w:rsidP="00731C29">
      <w:pPr>
        <w:spacing w:after="0" w:line="240" w:lineRule="auto"/>
        <w:rPr>
          <w:rFonts w:ascii="Times New Roman" w:eastAsia="Times New Roman" w:hAnsi="Times New Roman" w:cs="Times New Roman"/>
          <w:b/>
          <w:sz w:val="24"/>
          <w:szCs w:val="24"/>
        </w:rPr>
      </w:pPr>
    </w:p>
    <w:p w:rsidR="00FA57C9" w:rsidRPr="00E87C79" w:rsidRDefault="002B2E69">
      <w:pPr>
        <w:spacing w:after="0" w:line="240" w:lineRule="auto"/>
        <w:jc w:val="center"/>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Псевдотуберкулез, кишечный иерсиниоз</w:t>
      </w:r>
    </w:p>
    <w:p w:rsidR="00FA57C9" w:rsidRPr="00E87C79" w:rsidRDefault="00FA57C9">
      <w:pPr>
        <w:spacing w:after="0" w:line="240" w:lineRule="auto"/>
        <w:jc w:val="center"/>
        <w:rPr>
          <w:rFonts w:ascii="Times New Roman" w:eastAsia="Times New Roman" w:hAnsi="Times New Roman" w:cs="Times New Roman"/>
          <w:b/>
          <w:sz w:val="24"/>
          <w:szCs w:val="24"/>
        </w:rPr>
      </w:pPr>
    </w:p>
    <w:p w:rsidR="00FA57C9" w:rsidRPr="00E87C79" w:rsidRDefault="002B2E69">
      <w:pPr>
        <w:tabs>
          <w:tab w:val="left" w:pos="446"/>
        </w:tabs>
        <w:spacing w:before="211" w:after="0" w:line="202" w:lineRule="auto"/>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1</w:t>
      </w:r>
      <w:r w:rsidR="00111D14" w:rsidRPr="00E87C79">
        <w:rPr>
          <w:rFonts w:ascii="Times New Roman" w:eastAsia="Times New Roman" w:hAnsi="Times New Roman" w:cs="Times New Roman"/>
          <w:color w:val="000000"/>
          <w:spacing w:val="11"/>
          <w:sz w:val="24"/>
          <w:szCs w:val="24"/>
        </w:rPr>
        <w:t>. ДЛЯ ПСЕВДОТУБЕРКУЛЕЗА ХАРАКТЕРНЫ</w:t>
      </w:r>
    </w:p>
    <w:p w:rsidR="00FA57C9" w:rsidRPr="00E87C79" w:rsidRDefault="00111D14" w:rsidP="00731C29">
      <w:pPr>
        <w:tabs>
          <w:tab w:val="left" w:pos="350"/>
          <w:tab w:val="left" w:pos="5265"/>
        </w:tabs>
        <w:spacing w:after="0" w:line="202" w:lineRule="auto"/>
        <w:ind w:left="708"/>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1</w:t>
      </w:r>
      <w:r w:rsidR="00731C29" w:rsidRPr="00E87C79">
        <w:rPr>
          <w:rFonts w:ascii="Times New Roman" w:eastAsia="Times New Roman" w:hAnsi="Times New Roman" w:cs="Times New Roman"/>
          <w:color w:val="000000"/>
          <w:spacing w:val="11"/>
          <w:sz w:val="24"/>
          <w:szCs w:val="24"/>
        </w:rPr>
        <w:t xml:space="preserve">) </w:t>
      </w:r>
      <w:r w:rsidR="002B2E69" w:rsidRPr="00E87C79">
        <w:rPr>
          <w:rFonts w:ascii="Times New Roman" w:eastAsia="Times New Roman" w:hAnsi="Times New Roman" w:cs="Times New Roman"/>
          <w:color w:val="000000"/>
          <w:spacing w:val="11"/>
          <w:sz w:val="24"/>
          <w:szCs w:val="24"/>
        </w:rPr>
        <w:t>лихорадка, экзантема, артралгии</w:t>
      </w:r>
      <w:r w:rsidR="00731C29" w:rsidRPr="00E87C79">
        <w:rPr>
          <w:rFonts w:ascii="Times New Roman" w:eastAsia="Times New Roman" w:hAnsi="Times New Roman" w:cs="Times New Roman"/>
          <w:color w:val="000000"/>
          <w:spacing w:val="11"/>
          <w:sz w:val="24"/>
          <w:szCs w:val="24"/>
        </w:rPr>
        <w:tab/>
      </w:r>
    </w:p>
    <w:p w:rsidR="00FA57C9" w:rsidRPr="00E87C79" w:rsidRDefault="00111D14" w:rsidP="00731C29">
      <w:pPr>
        <w:tabs>
          <w:tab w:val="left" w:pos="350"/>
        </w:tabs>
        <w:spacing w:before="5" w:after="0" w:line="202" w:lineRule="auto"/>
        <w:ind w:left="708"/>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2</w:t>
      </w:r>
      <w:r w:rsidR="00731C29" w:rsidRPr="00E87C79">
        <w:rPr>
          <w:rFonts w:ascii="Times New Roman" w:eastAsia="Times New Roman" w:hAnsi="Times New Roman" w:cs="Times New Roman"/>
          <w:color w:val="000000"/>
          <w:spacing w:val="11"/>
          <w:sz w:val="24"/>
          <w:szCs w:val="24"/>
        </w:rPr>
        <w:t xml:space="preserve">) </w:t>
      </w:r>
      <w:r w:rsidR="002B2E69" w:rsidRPr="00E87C79">
        <w:rPr>
          <w:rFonts w:ascii="Times New Roman" w:eastAsia="Times New Roman" w:hAnsi="Times New Roman" w:cs="Times New Roman"/>
          <w:color w:val="000000"/>
          <w:spacing w:val="11"/>
          <w:sz w:val="24"/>
          <w:szCs w:val="24"/>
        </w:rPr>
        <w:t>лихорадка, одышка, кашель</w:t>
      </w:r>
    </w:p>
    <w:p w:rsidR="00FA57C9" w:rsidRPr="00E87C79" w:rsidRDefault="00111D14" w:rsidP="00731C29">
      <w:pPr>
        <w:tabs>
          <w:tab w:val="left" w:pos="350"/>
        </w:tabs>
        <w:spacing w:after="0" w:line="202" w:lineRule="auto"/>
        <w:ind w:left="708"/>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3</w:t>
      </w:r>
      <w:r w:rsidR="00731C29" w:rsidRPr="00E87C79">
        <w:rPr>
          <w:rFonts w:ascii="Times New Roman" w:eastAsia="Times New Roman" w:hAnsi="Times New Roman" w:cs="Times New Roman"/>
          <w:color w:val="000000"/>
          <w:spacing w:val="11"/>
          <w:sz w:val="24"/>
          <w:szCs w:val="24"/>
        </w:rPr>
        <w:t xml:space="preserve">) </w:t>
      </w:r>
      <w:r w:rsidR="002B2E69" w:rsidRPr="00E87C79">
        <w:rPr>
          <w:rFonts w:ascii="Times New Roman" w:eastAsia="Times New Roman" w:hAnsi="Times New Roman" w:cs="Times New Roman"/>
          <w:color w:val="000000"/>
          <w:spacing w:val="11"/>
          <w:sz w:val="24"/>
          <w:szCs w:val="24"/>
        </w:rPr>
        <w:t>гидрофобия, аэрофобия</w:t>
      </w:r>
    </w:p>
    <w:p w:rsidR="00FA57C9" w:rsidRPr="00E87C79" w:rsidRDefault="00111D14" w:rsidP="00731C29">
      <w:pPr>
        <w:tabs>
          <w:tab w:val="left" w:pos="350"/>
        </w:tabs>
        <w:spacing w:after="0" w:line="202" w:lineRule="auto"/>
        <w:ind w:left="708"/>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4</w:t>
      </w:r>
      <w:r w:rsidR="00731C29" w:rsidRPr="00E87C79">
        <w:rPr>
          <w:rFonts w:ascii="Times New Roman" w:eastAsia="Times New Roman" w:hAnsi="Times New Roman" w:cs="Times New Roman"/>
          <w:color w:val="000000"/>
          <w:spacing w:val="11"/>
          <w:sz w:val="24"/>
          <w:szCs w:val="24"/>
        </w:rPr>
        <w:t xml:space="preserve">) </w:t>
      </w:r>
      <w:r w:rsidR="002B2E69" w:rsidRPr="00E87C79">
        <w:rPr>
          <w:rFonts w:ascii="Times New Roman" w:eastAsia="Times New Roman" w:hAnsi="Times New Roman" w:cs="Times New Roman"/>
          <w:color w:val="000000"/>
          <w:spacing w:val="11"/>
          <w:sz w:val="24"/>
          <w:szCs w:val="24"/>
        </w:rPr>
        <w:t>судороги, тризм, дисфагия</w:t>
      </w:r>
    </w:p>
    <w:p w:rsidR="00FA57C9" w:rsidRPr="00E87C79" w:rsidRDefault="00111D14" w:rsidP="00731C29">
      <w:pPr>
        <w:tabs>
          <w:tab w:val="left" w:pos="350"/>
        </w:tabs>
        <w:spacing w:before="14" w:after="0" w:line="202" w:lineRule="auto"/>
        <w:ind w:left="708" w:right="-43"/>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5</w:t>
      </w:r>
      <w:r w:rsidR="00731C29" w:rsidRPr="00E87C79">
        <w:rPr>
          <w:rFonts w:ascii="Times New Roman" w:eastAsia="Times New Roman" w:hAnsi="Times New Roman" w:cs="Times New Roman"/>
          <w:color w:val="000000"/>
          <w:spacing w:val="11"/>
          <w:sz w:val="24"/>
          <w:szCs w:val="24"/>
        </w:rPr>
        <w:t xml:space="preserve">) </w:t>
      </w:r>
      <w:r w:rsidR="002B2E69" w:rsidRPr="00E87C79">
        <w:rPr>
          <w:rFonts w:ascii="Times New Roman" w:eastAsia="Times New Roman" w:hAnsi="Times New Roman" w:cs="Times New Roman"/>
          <w:color w:val="000000"/>
          <w:spacing w:val="11"/>
          <w:sz w:val="24"/>
          <w:szCs w:val="24"/>
        </w:rPr>
        <w:t>боли в правом предреберье, рвота, локальный дефанс</w:t>
      </w:r>
      <w:r w:rsidR="002B2E69" w:rsidRPr="00E87C79">
        <w:rPr>
          <w:rFonts w:ascii="Times New Roman" w:eastAsia="Times New Roman" w:hAnsi="Times New Roman" w:cs="Times New Roman"/>
          <w:color w:val="000000"/>
          <w:spacing w:val="11"/>
          <w:sz w:val="24"/>
          <w:szCs w:val="24"/>
        </w:rPr>
        <w:br/>
      </w:r>
    </w:p>
    <w:p w:rsidR="00FA57C9" w:rsidRPr="00E87C79" w:rsidRDefault="002B2E69">
      <w:pPr>
        <w:tabs>
          <w:tab w:val="left" w:pos="446"/>
        </w:tabs>
        <w:spacing w:before="221" w:after="0" w:line="197"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2.</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ДЛЯ ЛАБОРАТОРНОЙ ДИАГНОСТИКИ ПСЕВДОТУБЕРКУЛЕЗА ИСПОЛЬЗУЮТ</w:t>
      </w:r>
    </w:p>
    <w:p w:rsidR="00FA57C9" w:rsidRPr="00E87C79" w:rsidRDefault="00111D14" w:rsidP="00731C29">
      <w:pPr>
        <w:tabs>
          <w:tab w:val="left" w:pos="379"/>
        </w:tabs>
        <w:spacing w:before="5" w:after="0" w:line="197"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1"/>
          <w:sz w:val="24"/>
          <w:szCs w:val="24"/>
        </w:rPr>
        <w:t>1</w:t>
      </w:r>
      <w:r w:rsidR="002B2E69" w:rsidRPr="00E87C79">
        <w:rPr>
          <w:rFonts w:ascii="Times New Roman" w:eastAsia="Times New Roman" w:hAnsi="Times New Roman" w:cs="Times New Roman"/>
          <w:color w:val="000000"/>
          <w:spacing w:val="-11"/>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бактериоскопический и серологический метод</w:t>
      </w:r>
    </w:p>
    <w:p w:rsidR="00FA57C9" w:rsidRPr="00E87C79" w:rsidRDefault="00111D14" w:rsidP="00731C29">
      <w:pPr>
        <w:tabs>
          <w:tab w:val="left" w:pos="379"/>
        </w:tabs>
        <w:spacing w:after="0" w:line="197"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1"/>
          <w:sz w:val="24"/>
          <w:szCs w:val="24"/>
        </w:rPr>
        <w:t>2</w:t>
      </w:r>
      <w:r w:rsidR="002B2E69" w:rsidRPr="00E87C79">
        <w:rPr>
          <w:rFonts w:ascii="Times New Roman" w:eastAsia="Times New Roman" w:hAnsi="Times New Roman" w:cs="Times New Roman"/>
          <w:color w:val="000000"/>
          <w:spacing w:val="-11"/>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биологический метод, кожно-аллергическую пробу</w:t>
      </w:r>
    </w:p>
    <w:p w:rsidR="00FA57C9" w:rsidRPr="00E87C79" w:rsidRDefault="00111D14" w:rsidP="00731C29">
      <w:pPr>
        <w:tabs>
          <w:tab w:val="left" w:pos="379"/>
        </w:tabs>
        <w:spacing w:after="0" w:line="197"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6"/>
          <w:sz w:val="24"/>
          <w:szCs w:val="24"/>
        </w:rPr>
        <w:t>3</w:t>
      </w:r>
      <w:r w:rsidR="002B2E69" w:rsidRPr="00E87C79">
        <w:rPr>
          <w:rFonts w:ascii="Times New Roman" w:eastAsia="Times New Roman" w:hAnsi="Times New Roman" w:cs="Times New Roman"/>
          <w:color w:val="000000"/>
          <w:spacing w:val="-1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определение иммунного статуса</w:t>
      </w:r>
    </w:p>
    <w:p w:rsidR="00FA57C9" w:rsidRPr="00E87C79" w:rsidRDefault="00111D14" w:rsidP="00731C29">
      <w:pPr>
        <w:tabs>
          <w:tab w:val="left" w:pos="379"/>
        </w:tabs>
        <w:spacing w:before="5" w:after="0" w:line="202" w:lineRule="auto"/>
        <w:ind w:left="708" w:right="4422"/>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7"/>
          <w:sz w:val="24"/>
          <w:szCs w:val="24"/>
        </w:rPr>
        <w:t>4</w:t>
      </w:r>
      <w:r w:rsidR="002B2E69" w:rsidRPr="00E87C79">
        <w:rPr>
          <w:rFonts w:ascii="Times New Roman" w:eastAsia="Times New Roman" w:hAnsi="Times New Roman" w:cs="Times New Roman"/>
          <w:color w:val="000000"/>
          <w:spacing w:val="-1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4"/>
          <w:sz w:val="24"/>
          <w:szCs w:val="24"/>
        </w:rPr>
        <w:t>ректороманоскопию и ирригосокпию</w:t>
      </w:r>
    </w:p>
    <w:p w:rsidR="00FA57C9" w:rsidRPr="00E87C79" w:rsidRDefault="00FA57C9">
      <w:pPr>
        <w:spacing w:after="0" w:line="240" w:lineRule="auto"/>
        <w:rPr>
          <w:rFonts w:ascii="Times New Roman" w:eastAsia="Times New Roman" w:hAnsi="Times New Roman" w:cs="Times New Roman"/>
          <w:sz w:val="24"/>
          <w:szCs w:val="24"/>
        </w:rPr>
      </w:pPr>
    </w:p>
    <w:p w:rsidR="00FA57C9" w:rsidRPr="00E87C79" w:rsidRDefault="002B2E69">
      <w:pPr>
        <w:tabs>
          <w:tab w:val="left" w:pos="451"/>
        </w:tabs>
        <w:spacing w:before="202" w:after="0" w:line="202" w:lineRule="auto"/>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 xml:space="preserve">3. </w:t>
      </w:r>
      <w:r w:rsidR="00111D14" w:rsidRPr="00E87C79">
        <w:rPr>
          <w:rFonts w:ascii="Times New Roman" w:eastAsia="Times New Roman" w:hAnsi="Times New Roman" w:cs="Times New Roman"/>
          <w:color w:val="000000"/>
          <w:spacing w:val="11"/>
          <w:sz w:val="24"/>
          <w:szCs w:val="24"/>
        </w:rPr>
        <w:t>ХАРАКТЕРНОЙ ЭКЗАНТЕМОЙ ПРИ ПСЕВДОТУБЕРКУЛЕЗЕ СЛЕДУЕТ СЧИТАТЬ</w:t>
      </w:r>
    </w:p>
    <w:p w:rsidR="00FA57C9" w:rsidRPr="00E87C79" w:rsidRDefault="00111D14" w:rsidP="00731C29">
      <w:pPr>
        <w:tabs>
          <w:tab w:val="left" w:pos="336"/>
        </w:tabs>
        <w:spacing w:after="0" w:line="202" w:lineRule="auto"/>
        <w:ind w:left="708"/>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1</w:t>
      </w:r>
      <w:r w:rsidR="002B2E69" w:rsidRPr="00E87C79">
        <w:rPr>
          <w:rFonts w:ascii="Times New Roman" w:eastAsia="Times New Roman" w:hAnsi="Times New Roman" w:cs="Times New Roman"/>
          <w:color w:val="000000"/>
          <w:spacing w:val="11"/>
          <w:sz w:val="24"/>
          <w:szCs w:val="24"/>
        </w:rPr>
        <w:t>) геморрагическую</w:t>
      </w:r>
    </w:p>
    <w:p w:rsidR="00FA57C9" w:rsidRPr="00E87C79" w:rsidRDefault="00111D14" w:rsidP="00731C29">
      <w:pPr>
        <w:tabs>
          <w:tab w:val="left" w:pos="336"/>
        </w:tabs>
        <w:spacing w:after="0" w:line="202" w:lineRule="auto"/>
        <w:ind w:left="708"/>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2</w:t>
      </w:r>
      <w:r w:rsidR="002B2E69" w:rsidRPr="00E87C79">
        <w:rPr>
          <w:rFonts w:ascii="Times New Roman" w:eastAsia="Times New Roman" w:hAnsi="Times New Roman" w:cs="Times New Roman"/>
          <w:color w:val="000000"/>
          <w:spacing w:val="11"/>
          <w:sz w:val="24"/>
          <w:szCs w:val="24"/>
        </w:rPr>
        <w:t>) розеолезную мелкоточечную</w:t>
      </w:r>
    </w:p>
    <w:p w:rsidR="00FA57C9" w:rsidRPr="00E87C79" w:rsidRDefault="00111D14" w:rsidP="00731C29">
      <w:pPr>
        <w:tabs>
          <w:tab w:val="left" w:pos="336"/>
        </w:tabs>
        <w:spacing w:after="0" w:line="202" w:lineRule="auto"/>
        <w:ind w:left="708"/>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3</w:t>
      </w:r>
      <w:r w:rsidR="00731C29" w:rsidRPr="00E87C79">
        <w:rPr>
          <w:rFonts w:ascii="Times New Roman" w:eastAsia="Times New Roman" w:hAnsi="Times New Roman" w:cs="Times New Roman"/>
          <w:color w:val="000000"/>
          <w:spacing w:val="11"/>
          <w:sz w:val="24"/>
          <w:szCs w:val="24"/>
        </w:rPr>
        <w:t xml:space="preserve">) </w:t>
      </w:r>
      <w:r w:rsidR="002B2E69" w:rsidRPr="00E87C79">
        <w:rPr>
          <w:rFonts w:ascii="Times New Roman" w:eastAsia="Times New Roman" w:hAnsi="Times New Roman" w:cs="Times New Roman"/>
          <w:color w:val="000000"/>
          <w:spacing w:val="11"/>
          <w:sz w:val="24"/>
          <w:szCs w:val="24"/>
        </w:rPr>
        <w:t>везикулезную</w:t>
      </w:r>
    </w:p>
    <w:p w:rsidR="00FA57C9" w:rsidRPr="00E87C79" w:rsidRDefault="00111D14" w:rsidP="00731C29">
      <w:pPr>
        <w:tabs>
          <w:tab w:val="left" w:pos="336"/>
        </w:tabs>
        <w:spacing w:after="0" w:line="202" w:lineRule="auto"/>
        <w:ind w:left="708"/>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4</w:t>
      </w:r>
      <w:r w:rsidR="00731C29" w:rsidRPr="00E87C79">
        <w:rPr>
          <w:rFonts w:ascii="Times New Roman" w:eastAsia="Times New Roman" w:hAnsi="Times New Roman" w:cs="Times New Roman"/>
          <w:color w:val="000000"/>
          <w:spacing w:val="11"/>
          <w:sz w:val="24"/>
          <w:szCs w:val="24"/>
        </w:rPr>
        <w:t xml:space="preserve">) </w:t>
      </w:r>
      <w:r w:rsidR="002B2E69" w:rsidRPr="00E87C79">
        <w:rPr>
          <w:rFonts w:ascii="Times New Roman" w:eastAsia="Times New Roman" w:hAnsi="Times New Roman" w:cs="Times New Roman"/>
          <w:color w:val="000000"/>
          <w:spacing w:val="11"/>
          <w:sz w:val="24"/>
          <w:szCs w:val="24"/>
        </w:rPr>
        <w:t>явенно-некротическую</w:t>
      </w:r>
    </w:p>
    <w:p w:rsidR="00FA57C9" w:rsidRPr="00E87C79" w:rsidRDefault="00111D14" w:rsidP="00731C29">
      <w:pPr>
        <w:tabs>
          <w:tab w:val="left" w:pos="336"/>
        </w:tabs>
        <w:spacing w:after="0" w:line="211" w:lineRule="auto"/>
        <w:ind w:left="708" w:right="6576"/>
        <w:rPr>
          <w:rFonts w:ascii="Times New Roman" w:eastAsia="Times New Roman" w:hAnsi="Times New Roman" w:cs="Times New Roman"/>
          <w:color w:val="000000"/>
          <w:spacing w:val="11"/>
          <w:sz w:val="24"/>
          <w:szCs w:val="24"/>
        </w:rPr>
      </w:pPr>
      <w:r w:rsidRPr="00E87C79">
        <w:rPr>
          <w:rFonts w:ascii="Times New Roman" w:eastAsia="Times New Roman" w:hAnsi="Times New Roman" w:cs="Times New Roman"/>
          <w:color w:val="000000"/>
          <w:spacing w:val="11"/>
          <w:sz w:val="24"/>
          <w:szCs w:val="24"/>
        </w:rPr>
        <w:t>5</w:t>
      </w:r>
      <w:r w:rsidR="00731C29" w:rsidRPr="00E87C79">
        <w:rPr>
          <w:rFonts w:ascii="Times New Roman" w:eastAsia="Times New Roman" w:hAnsi="Times New Roman" w:cs="Times New Roman"/>
          <w:color w:val="000000"/>
          <w:spacing w:val="11"/>
          <w:sz w:val="24"/>
          <w:szCs w:val="24"/>
        </w:rPr>
        <w:t xml:space="preserve">) </w:t>
      </w:r>
      <w:r w:rsidR="002B2E69" w:rsidRPr="00E87C79">
        <w:rPr>
          <w:rFonts w:ascii="Times New Roman" w:eastAsia="Times New Roman" w:hAnsi="Times New Roman" w:cs="Times New Roman"/>
          <w:color w:val="000000"/>
          <w:spacing w:val="11"/>
          <w:sz w:val="24"/>
          <w:szCs w:val="24"/>
        </w:rPr>
        <w:t>пустуллезную</w:t>
      </w:r>
      <w:r w:rsidR="002B2E69" w:rsidRPr="00E87C79">
        <w:rPr>
          <w:rFonts w:ascii="Times New Roman" w:eastAsia="Times New Roman" w:hAnsi="Times New Roman" w:cs="Times New Roman"/>
          <w:color w:val="000000"/>
          <w:spacing w:val="11"/>
          <w:sz w:val="24"/>
          <w:szCs w:val="24"/>
        </w:rPr>
        <w:br/>
      </w:r>
    </w:p>
    <w:p w:rsidR="00FA57C9" w:rsidRPr="00E87C79" w:rsidRDefault="002B2E69" w:rsidP="00731C29">
      <w:pPr>
        <w:tabs>
          <w:tab w:val="left" w:pos="533"/>
        </w:tabs>
        <w:spacing w:before="235" w:after="0" w:line="182" w:lineRule="auto"/>
        <w:ind w:right="-43"/>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2"/>
          <w:sz w:val="24"/>
          <w:szCs w:val="24"/>
        </w:rPr>
        <w:t>4.</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2"/>
          <w:sz w:val="24"/>
          <w:szCs w:val="24"/>
        </w:rPr>
        <w:t>ПРИ ВЫРАЖЕННЫХ АРТРАЛГИЯХ У БОЛЬНЫХ ПСЕВДОТУБЕРКУЛЕЗОМ НАЗНАЧАЮТ</w:t>
      </w:r>
      <w:r w:rsidR="00111D14" w:rsidRPr="00E87C79">
        <w:rPr>
          <w:rFonts w:ascii="Times New Roman" w:eastAsia="Times New Roman" w:hAnsi="Times New Roman" w:cs="Times New Roman"/>
          <w:color w:val="000000"/>
          <w:spacing w:val="-2"/>
          <w:sz w:val="24"/>
          <w:szCs w:val="24"/>
        </w:rPr>
        <w:br/>
      </w:r>
      <w:r w:rsidR="00731C29" w:rsidRPr="00E87C79">
        <w:rPr>
          <w:rFonts w:ascii="Times New Roman" w:eastAsia="Times New Roman" w:hAnsi="Times New Roman" w:cs="Times New Roman"/>
          <w:color w:val="000000"/>
          <w:spacing w:val="-1"/>
          <w:sz w:val="24"/>
          <w:szCs w:val="24"/>
        </w:rPr>
        <w:t xml:space="preserve">         </w:t>
      </w:r>
      <w:r w:rsidR="00111D14" w:rsidRPr="00E87C79">
        <w:rPr>
          <w:rFonts w:ascii="Times New Roman" w:eastAsia="Times New Roman" w:hAnsi="Times New Roman" w:cs="Times New Roman"/>
          <w:color w:val="000000"/>
          <w:spacing w:val="-1"/>
          <w:sz w:val="24"/>
          <w:szCs w:val="24"/>
        </w:rPr>
        <w:t>1</w:t>
      </w:r>
      <w:r w:rsidRPr="00E87C79">
        <w:rPr>
          <w:rFonts w:ascii="Times New Roman" w:eastAsia="Times New Roman" w:hAnsi="Times New Roman" w:cs="Times New Roman"/>
          <w:color w:val="000000"/>
          <w:spacing w:val="-1"/>
          <w:sz w:val="24"/>
          <w:szCs w:val="24"/>
        </w:rPr>
        <w:t>) преднизолон</w:t>
      </w:r>
    </w:p>
    <w:p w:rsidR="00FA57C9" w:rsidRPr="00E87C79" w:rsidRDefault="00111D14" w:rsidP="00731C29">
      <w:pPr>
        <w:tabs>
          <w:tab w:val="left" w:pos="398"/>
        </w:tabs>
        <w:spacing w:after="0" w:line="206" w:lineRule="auto"/>
        <w:ind w:left="533"/>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5"/>
          <w:sz w:val="24"/>
          <w:szCs w:val="24"/>
        </w:rPr>
        <w:t>2</w:t>
      </w:r>
      <w:r w:rsidR="002B2E69" w:rsidRPr="00E87C79">
        <w:rPr>
          <w:rFonts w:ascii="Times New Roman" w:eastAsia="Times New Roman" w:hAnsi="Times New Roman" w:cs="Times New Roman"/>
          <w:color w:val="000000"/>
          <w:spacing w:val="-15"/>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4"/>
          <w:sz w:val="24"/>
          <w:szCs w:val="24"/>
        </w:rPr>
        <w:t>индометацин</w:t>
      </w:r>
    </w:p>
    <w:p w:rsidR="00FA57C9" w:rsidRPr="00E87C79" w:rsidRDefault="00111D14" w:rsidP="00731C29">
      <w:pPr>
        <w:tabs>
          <w:tab w:val="left" w:pos="398"/>
        </w:tabs>
        <w:spacing w:after="0" w:line="206" w:lineRule="auto"/>
        <w:ind w:left="533"/>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8"/>
          <w:sz w:val="24"/>
          <w:szCs w:val="24"/>
        </w:rPr>
        <w:t>3</w:t>
      </w:r>
      <w:r w:rsidR="002B2E69" w:rsidRPr="00E87C79">
        <w:rPr>
          <w:rFonts w:ascii="Times New Roman" w:eastAsia="Times New Roman" w:hAnsi="Times New Roman" w:cs="Times New Roman"/>
          <w:color w:val="000000"/>
          <w:spacing w:val="-18"/>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левомицетин</w:t>
      </w:r>
    </w:p>
    <w:p w:rsidR="00FA57C9" w:rsidRPr="00E87C79" w:rsidRDefault="00111D14" w:rsidP="00731C29">
      <w:pPr>
        <w:tabs>
          <w:tab w:val="left" w:pos="398"/>
        </w:tabs>
        <w:spacing w:after="0" w:line="206" w:lineRule="auto"/>
        <w:ind w:left="533" w:right="6912"/>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7"/>
          <w:sz w:val="24"/>
          <w:szCs w:val="24"/>
        </w:rPr>
        <w:t>4</w:t>
      </w:r>
      <w:r w:rsidR="002B2E69" w:rsidRPr="00E87C79">
        <w:rPr>
          <w:rFonts w:ascii="Times New Roman" w:eastAsia="Times New Roman" w:hAnsi="Times New Roman" w:cs="Times New Roman"/>
          <w:color w:val="000000"/>
          <w:spacing w:val="-1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6"/>
          <w:sz w:val="24"/>
          <w:szCs w:val="24"/>
        </w:rPr>
        <w:t>полимиксин</w:t>
      </w:r>
      <w:r w:rsidR="002B2E69" w:rsidRPr="00E87C79">
        <w:rPr>
          <w:rFonts w:ascii="Times New Roman" w:eastAsia="Times New Roman" w:hAnsi="Times New Roman" w:cs="Times New Roman"/>
          <w:color w:val="000000"/>
          <w:spacing w:val="-6"/>
          <w:sz w:val="24"/>
          <w:szCs w:val="24"/>
        </w:rPr>
        <w:br/>
      </w:r>
      <w:r w:rsidRPr="00E87C79">
        <w:rPr>
          <w:rFonts w:ascii="Times New Roman" w:eastAsia="Times New Roman" w:hAnsi="Times New Roman" w:cs="Times New Roman"/>
          <w:color w:val="000000"/>
          <w:spacing w:val="-2"/>
          <w:sz w:val="24"/>
          <w:szCs w:val="24"/>
        </w:rPr>
        <w:t>5</w:t>
      </w:r>
      <w:r w:rsidR="002B2E69" w:rsidRPr="00E87C79">
        <w:rPr>
          <w:rFonts w:ascii="Times New Roman" w:eastAsia="Times New Roman" w:hAnsi="Times New Roman" w:cs="Times New Roman"/>
          <w:color w:val="000000"/>
          <w:spacing w:val="-2"/>
          <w:sz w:val="24"/>
          <w:szCs w:val="24"/>
        </w:rPr>
        <w:t>) тетрациклин</w:t>
      </w:r>
    </w:p>
    <w:p w:rsidR="00FA57C9" w:rsidRPr="00E87C79" w:rsidRDefault="00FA57C9">
      <w:pPr>
        <w:spacing w:after="0" w:line="240" w:lineRule="auto"/>
        <w:rPr>
          <w:rFonts w:ascii="Times New Roman" w:eastAsia="Times New Roman" w:hAnsi="Times New Roman" w:cs="Times New Roman"/>
          <w:sz w:val="24"/>
          <w:szCs w:val="24"/>
        </w:rPr>
      </w:pPr>
    </w:p>
    <w:p w:rsidR="00FA57C9" w:rsidRPr="00E87C79" w:rsidRDefault="002B2E69">
      <w:pPr>
        <w:tabs>
          <w:tab w:val="left" w:pos="499"/>
        </w:tabs>
        <w:spacing w:before="230"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5.</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ДЛЯ БАКТЕРИОЛОГИЧЕСКОГО ИССЛЕДОВАНИЯ ПРИ ПСЕВДОТУБЕРКУЛЁЗЕ ИСПОЛЬЗУЮТ</w:t>
      </w:r>
    </w:p>
    <w:p w:rsidR="00FA57C9" w:rsidRPr="00E87C79" w:rsidRDefault="00731C29">
      <w:pPr>
        <w:tabs>
          <w:tab w:val="left" w:pos="293"/>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ab/>
      </w:r>
      <w:r w:rsidRPr="00E87C79">
        <w:rPr>
          <w:rFonts w:ascii="Times New Roman" w:eastAsia="Times New Roman" w:hAnsi="Times New Roman" w:cs="Times New Roman"/>
          <w:color w:val="000000"/>
          <w:spacing w:val="-7"/>
          <w:sz w:val="24"/>
          <w:szCs w:val="24"/>
        </w:rPr>
        <w:tab/>
      </w:r>
      <w:r w:rsidR="00111D14" w:rsidRPr="00E87C79">
        <w:rPr>
          <w:rFonts w:ascii="Times New Roman" w:eastAsia="Times New Roman" w:hAnsi="Times New Roman" w:cs="Times New Roman"/>
          <w:color w:val="000000"/>
          <w:spacing w:val="-7"/>
          <w:sz w:val="24"/>
          <w:szCs w:val="24"/>
        </w:rPr>
        <w:t>1</w:t>
      </w:r>
      <w:r w:rsidR="002B2E69" w:rsidRPr="00E87C79">
        <w:rPr>
          <w:rFonts w:ascii="Times New Roman" w:eastAsia="Times New Roman" w:hAnsi="Times New Roman" w:cs="Times New Roman"/>
          <w:color w:val="000000"/>
          <w:spacing w:val="-7"/>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3"/>
          <w:sz w:val="24"/>
          <w:szCs w:val="24"/>
        </w:rPr>
        <w:t>слюну</w:t>
      </w:r>
    </w:p>
    <w:p w:rsidR="00FA57C9" w:rsidRPr="00E87C79" w:rsidRDefault="00111D14" w:rsidP="00731C29">
      <w:pPr>
        <w:tabs>
          <w:tab w:val="left" w:pos="293"/>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4"/>
          <w:sz w:val="24"/>
          <w:szCs w:val="24"/>
        </w:rPr>
        <w:t>мочу</w:t>
      </w:r>
    </w:p>
    <w:p w:rsidR="00FA57C9" w:rsidRPr="00E87C79" w:rsidRDefault="001473D6" w:rsidP="00731C29">
      <w:pPr>
        <w:tabs>
          <w:tab w:val="left" w:pos="293"/>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9"/>
          <w:sz w:val="24"/>
          <w:szCs w:val="24"/>
        </w:rPr>
        <w:t>кал</w:t>
      </w:r>
    </w:p>
    <w:p w:rsidR="00FA57C9" w:rsidRPr="00E87C79" w:rsidRDefault="001473D6" w:rsidP="00731C29">
      <w:pPr>
        <w:tabs>
          <w:tab w:val="left" w:pos="293"/>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2"/>
          <w:sz w:val="24"/>
          <w:szCs w:val="24"/>
        </w:rPr>
        <w:t>4</w:t>
      </w:r>
      <w:r w:rsidR="002B2E69" w:rsidRPr="00E87C79">
        <w:rPr>
          <w:rFonts w:ascii="Times New Roman" w:eastAsia="Times New Roman" w:hAnsi="Times New Roman" w:cs="Times New Roman"/>
          <w:color w:val="000000"/>
          <w:spacing w:val="-12"/>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соскобы элементов сыпи</w:t>
      </w:r>
    </w:p>
    <w:p w:rsidR="00FA57C9" w:rsidRPr="00E87C79" w:rsidRDefault="001473D6" w:rsidP="00731C29">
      <w:pPr>
        <w:tabs>
          <w:tab w:val="left" w:pos="293"/>
          <w:tab w:val="left" w:pos="1620"/>
        </w:tabs>
        <w:spacing w:after="0" w:line="230" w:lineRule="auto"/>
        <w:ind w:left="708" w:right="652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5</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3"/>
          <w:sz w:val="24"/>
          <w:szCs w:val="24"/>
        </w:rPr>
        <w:t>мокроту</w:t>
      </w:r>
      <w:r w:rsidR="00731C29" w:rsidRPr="00E87C79">
        <w:rPr>
          <w:rFonts w:ascii="Times New Roman" w:eastAsia="Times New Roman" w:hAnsi="Times New Roman" w:cs="Times New Roman"/>
          <w:color w:val="000000"/>
          <w:spacing w:val="-3"/>
          <w:sz w:val="24"/>
          <w:szCs w:val="24"/>
        </w:rPr>
        <w:tab/>
      </w:r>
      <w:r w:rsidR="002B2E69" w:rsidRPr="00E87C79">
        <w:rPr>
          <w:rFonts w:ascii="Times New Roman" w:eastAsia="Times New Roman" w:hAnsi="Times New Roman" w:cs="Times New Roman"/>
          <w:color w:val="000000"/>
          <w:spacing w:val="-3"/>
          <w:sz w:val="24"/>
          <w:szCs w:val="24"/>
        </w:rPr>
        <w:br/>
      </w:r>
    </w:p>
    <w:p w:rsidR="00FA57C9" w:rsidRPr="00E87C79" w:rsidRDefault="002B2E69">
      <w:pPr>
        <w:tabs>
          <w:tab w:val="left" w:pos="499"/>
        </w:tabs>
        <w:spacing w:before="221"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6</w:t>
      </w:r>
      <w:r w:rsidR="00111D14" w:rsidRPr="00E87C79">
        <w:rPr>
          <w:rFonts w:ascii="Times New Roman" w:eastAsia="Times New Roman" w:hAnsi="Times New Roman" w:cs="Times New Roman"/>
          <w:color w:val="000000"/>
          <w:spacing w:val="-6"/>
          <w:sz w:val="24"/>
          <w:szCs w:val="24"/>
        </w:rPr>
        <w:t>.</w:t>
      </w:r>
      <w:r w:rsidR="00111D14"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ПОЯВЛЕНИЕ ЭКЗАНТЕМЫ У БОЛЬНЫХ ПСЕВДОТУБЕРКУЛЁЗОМ СВЯЗАНО С</w:t>
      </w:r>
    </w:p>
    <w:p w:rsidR="00FA57C9" w:rsidRPr="00E87C79" w:rsidRDefault="00731C29">
      <w:pPr>
        <w:tabs>
          <w:tab w:val="left" w:pos="302"/>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lastRenderedPageBreak/>
        <w:tab/>
      </w:r>
      <w:r w:rsidRPr="00E87C79">
        <w:rPr>
          <w:rFonts w:ascii="Times New Roman" w:eastAsia="Times New Roman" w:hAnsi="Times New Roman" w:cs="Times New Roman"/>
          <w:color w:val="000000"/>
          <w:spacing w:val="-7"/>
          <w:sz w:val="24"/>
          <w:szCs w:val="24"/>
        </w:rPr>
        <w:tab/>
      </w:r>
      <w:r w:rsidR="001473D6" w:rsidRPr="00E87C79">
        <w:rPr>
          <w:rFonts w:ascii="Times New Roman" w:eastAsia="Times New Roman" w:hAnsi="Times New Roman" w:cs="Times New Roman"/>
          <w:color w:val="000000"/>
          <w:spacing w:val="-7"/>
          <w:sz w:val="24"/>
          <w:szCs w:val="24"/>
        </w:rPr>
        <w:t>1</w:t>
      </w:r>
      <w:r w:rsidR="002B2E69" w:rsidRPr="00E87C79">
        <w:rPr>
          <w:rFonts w:ascii="Times New Roman" w:eastAsia="Times New Roman" w:hAnsi="Times New Roman" w:cs="Times New Roman"/>
          <w:color w:val="000000"/>
          <w:spacing w:val="-7"/>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бактериальным тромбозом</w:t>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2</w:t>
      </w:r>
      <w:r w:rsidR="002B2E69" w:rsidRPr="00E87C79">
        <w:rPr>
          <w:rFonts w:ascii="Times New Roman" w:eastAsia="Times New Roman" w:hAnsi="Times New Roman" w:cs="Times New Roman"/>
          <w:color w:val="000000"/>
          <w:spacing w:val="-6"/>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3"/>
          <w:sz w:val="24"/>
          <w:szCs w:val="24"/>
        </w:rPr>
        <w:t>васкулитом</w:t>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3</w:t>
      </w:r>
      <w:r w:rsidR="002B2E69" w:rsidRPr="00E87C79">
        <w:rPr>
          <w:rFonts w:ascii="Times New Roman" w:eastAsia="Times New Roman" w:hAnsi="Times New Roman" w:cs="Times New Roman"/>
          <w:color w:val="000000"/>
          <w:spacing w:val="-7"/>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гиперкоагуляцией крови</w:t>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гипокоагуляцией крови</w:t>
      </w:r>
    </w:p>
    <w:p w:rsidR="00FA57C9" w:rsidRPr="00E87C79" w:rsidRDefault="001473D6" w:rsidP="00731C29">
      <w:pPr>
        <w:tabs>
          <w:tab w:val="left" w:pos="302"/>
        </w:tabs>
        <w:spacing w:after="0" w:line="230" w:lineRule="auto"/>
        <w:ind w:left="708" w:right="652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5</w:t>
      </w:r>
      <w:r w:rsidR="002B2E69" w:rsidRPr="00E87C79">
        <w:rPr>
          <w:rFonts w:ascii="Times New Roman" w:eastAsia="Times New Roman" w:hAnsi="Times New Roman" w:cs="Times New Roman"/>
          <w:color w:val="000000"/>
          <w:spacing w:val="-6"/>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3"/>
          <w:sz w:val="24"/>
          <w:szCs w:val="24"/>
        </w:rPr>
        <w:t>аллергозом</w:t>
      </w:r>
      <w:r w:rsidR="002B2E69" w:rsidRPr="00E87C79">
        <w:rPr>
          <w:rFonts w:ascii="Times New Roman" w:eastAsia="Times New Roman" w:hAnsi="Times New Roman" w:cs="Times New Roman"/>
          <w:color w:val="000000"/>
          <w:spacing w:val="-3"/>
          <w:sz w:val="24"/>
          <w:szCs w:val="24"/>
        </w:rPr>
        <w:br/>
      </w:r>
    </w:p>
    <w:p w:rsidR="00FA57C9" w:rsidRPr="00E87C79" w:rsidRDefault="002B2E69">
      <w:pPr>
        <w:tabs>
          <w:tab w:val="left" w:pos="499"/>
        </w:tabs>
        <w:spacing w:before="235"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7.</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ПРИ ПСЕВДОТУБЕРКУЛЁЗЕ ТИПИЧНЫМ МОЖНО СЧИТАТЬ ПОЯВЛЕНИЕ СЫПИ НА</w:t>
      </w:r>
    </w:p>
    <w:p w:rsidR="00FA57C9" w:rsidRPr="00E87C79" w:rsidRDefault="001473D6" w:rsidP="00731C29">
      <w:pPr>
        <w:tabs>
          <w:tab w:val="left" w:pos="298"/>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4"/>
          <w:sz w:val="24"/>
          <w:szCs w:val="24"/>
        </w:rPr>
        <w:t>1</w:t>
      </w:r>
      <w:r w:rsidR="002B2E69" w:rsidRPr="00E87C79">
        <w:rPr>
          <w:rFonts w:ascii="Times New Roman" w:eastAsia="Times New Roman" w:hAnsi="Times New Roman" w:cs="Times New Roman"/>
          <w:color w:val="000000"/>
          <w:spacing w:val="-4"/>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3"/>
          <w:sz w:val="24"/>
          <w:szCs w:val="24"/>
        </w:rPr>
        <w:t>лице</w:t>
      </w:r>
    </w:p>
    <w:p w:rsidR="00FA57C9" w:rsidRPr="00E87C79" w:rsidRDefault="001473D6" w:rsidP="00731C29">
      <w:pPr>
        <w:tabs>
          <w:tab w:val="left" w:pos="298"/>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в области крупных суставов</w:t>
      </w:r>
    </w:p>
    <w:p w:rsidR="00FA57C9" w:rsidRPr="00E87C79" w:rsidRDefault="001473D6" w:rsidP="00731C29">
      <w:pPr>
        <w:tabs>
          <w:tab w:val="left" w:pos="298"/>
          <w:tab w:val="left" w:pos="2025"/>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3"/>
          <w:sz w:val="24"/>
          <w:szCs w:val="24"/>
        </w:rPr>
        <w:t>ягодицах</w:t>
      </w:r>
      <w:r w:rsidR="00731C29" w:rsidRPr="00E87C79">
        <w:rPr>
          <w:rFonts w:ascii="Times New Roman" w:eastAsia="Times New Roman" w:hAnsi="Times New Roman" w:cs="Times New Roman"/>
          <w:color w:val="000000"/>
          <w:spacing w:val="-3"/>
          <w:sz w:val="24"/>
          <w:szCs w:val="24"/>
        </w:rPr>
        <w:tab/>
      </w:r>
    </w:p>
    <w:p w:rsidR="00FA57C9" w:rsidRPr="00E87C79" w:rsidRDefault="001473D6" w:rsidP="00731C29">
      <w:pPr>
        <w:tabs>
          <w:tab w:val="left" w:pos="298"/>
        </w:tabs>
        <w:spacing w:before="5"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на волосистой части головы</w:t>
      </w:r>
    </w:p>
    <w:p w:rsidR="00FA57C9" w:rsidRPr="00E87C79" w:rsidRDefault="001473D6" w:rsidP="00731C29">
      <w:pPr>
        <w:tabs>
          <w:tab w:val="left" w:pos="298"/>
        </w:tabs>
        <w:spacing w:after="0" w:line="226" w:lineRule="auto"/>
        <w:ind w:left="708" w:right="4992"/>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5</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наружной поверхности бёдер</w:t>
      </w:r>
      <w:r w:rsidR="002B2E69" w:rsidRPr="00E87C79">
        <w:rPr>
          <w:rFonts w:ascii="Times New Roman" w:eastAsia="Times New Roman" w:hAnsi="Times New Roman" w:cs="Times New Roman"/>
          <w:color w:val="000000"/>
          <w:spacing w:val="-2"/>
          <w:sz w:val="24"/>
          <w:szCs w:val="24"/>
        </w:rPr>
        <w:br/>
      </w:r>
    </w:p>
    <w:p w:rsidR="00FA57C9" w:rsidRPr="00E87C79" w:rsidRDefault="002B2E69">
      <w:pPr>
        <w:tabs>
          <w:tab w:val="left" w:pos="499"/>
        </w:tabs>
        <w:spacing w:before="226"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8.</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ДЛЯ АБДОМИНАЛЬНОЙ ФОРМЫ ПСЕВДОТУБЕРКУЛЁЗА ХАРАКТЕРНО</w:t>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1</w:t>
      </w:r>
      <w:r w:rsidR="002B2E69" w:rsidRPr="00E87C79">
        <w:rPr>
          <w:rFonts w:ascii="Times New Roman" w:eastAsia="Times New Roman" w:hAnsi="Times New Roman" w:cs="Times New Roman"/>
          <w:color w:val="000000"/>
          <w:spacing w:val="-7"/>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вздутие живота</w:t>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парез кишечника</w:t>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боли в левой подвздошной области</w:t>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2"/>
          <w:sz w:val="24"/>
          <w:szCs w:val="24"/>
        </w:rPr>
        <w:t>4</w:t>
      </w:r>
      <w:r w:rsidR="002B2E69" w:rsidRPr="00E87C79">
        <w:rPr>
          <w:rFonts w:ascii="Times New Roman" w:eastAsia="Times New Roman" w:hAnsi="Times New Roman" w:cs="Times New Roman"/>
          <w:color w:val="000000"/>
          <w:spacing w:val="-12"/>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боли в правой подвздошной области</w:t>
      </w:r>
    </w:p>
    <w:p w:rsidR="00FA57C9" w:rsidRPr="00E87C79" w:rsidRDefault="001473D6" w:rsidP="00731C29">
      <w:pPr>
        <w:tabs>
          <w:tab w:val="left" w:pos="302"/>
        </w:tabs>
        <w:spacing w:after="0" w:line="230" w:lineRule="auto"/>
        <w:ind w:left="708" w:right="652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5</w:t>
      </w:r>
      <w:r w:rsidR="002B2E69" w:rsidRPr="00E87C79">
        <w:rPr>
          <w:rFonts w:ascii="Times New Roman" w:eastAsia="Times New Roman" w:hAnsi="Times New Roman" w:cs="Times New Roman"/>
          <w:color w:val="000000"/>
          <w:spacing w:val="-6"/>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тенезмы</w:t>
      </w:r>
      <w:r w:rsidR="002B2E69" w:rsidRPr="00E87C79">
        <w:rPr>
          <w:rFonts w:ascii="Times New Roman" w:eastAsia="Times New Roman" w:hAnsi="Times New Roman" w:cs="Times New Roman"/>
          <w:color w:val="000000"/>
          <w:spacing w:val="-2"/>
          <w:sz w:val="24"/>
          <w:szCs w:val="24"/>
        </w:rPr>
        <w:br/>
      </w:r>
    </w:p>
    <w:p w:rsidR="00FA57C9" w:rsidRPr="00E87C79" w:rsidRDefault="002B2E69">
      <w:pPr>
        <w:tabs>
          <w:tab w:val="left" w:pos="499"/>
        </w:tabs>
        <w:spacing w:before="221"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5"/>
          <w:sz w:val="24"/>
          <w:szCs w:val="24"/>
        </w:rPr>
        <w:t>9.</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СИМПТОМ ПАДАЛКИ ПРИ ПСЕВДОТУБЕРКУЛЁЗЕ ХАРАКТЕРИЗУЕТ</w:t>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1</w:t>
      </w:r>
      <w:r w:rsidR="002B2E69" w:rsidRPr="00E87C79">
        <w:rPr>
          <w:rFonts w:ascii="Times New Roman" w:eastAsia="Times New Roman" w:hAnsi="Times New Roman" w:cs="Times New Roman"/>
          <w:color w:val="000000"/>
          <w:spacing w:val="-7"/>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перитонит</w:t>
      </w:r>
    </w:p>
    <w:p w:rsidR="00FA57C9" w:rsidRPr="00E87C79" w:rsidRDefault="001473D6" w:rsidP="00731C29">
      <w:pPr>
        <w:tabs>
          <w:tab w:val="left" w:pos="302"/>
          <w:tab w:val="left" w:pos="4464"/>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2"/>
          <w:sz w:val="24"/>
          <w:szCs w:val="24"/>
        </w:rPr>
        <w:t>вас кул ит</w:t>
      </w:r>
      <w:r w:rsidR="00731C29" w:rsidRPr="00E87C79">
        <w:rPr>
          <w:rFonts w:ascii="Times New Roman" w:eastAsia="Times New Roman" w:hAnsi="Times New Roman" w:cs="Times New Roman"/>
          <w:color w:val="000000"/>
          <w:sz w:val="24"/>
          <w:szCs w:val="24"/>
        </w:rPr>
        <w:tab/>
      </w:r>
    </w:p>
    <w:p w:rsidR="00FA57C9" w:rsidRPr="00E87C79" w:rsidRDefault="001473D6" w:rsidP="00731C29">
      <w:pPr>
        <w:tabs>
          <w:tab w:val="left" w:pos="3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мезаденит</w:t>
      </w:r>
    </w:p>
    <w:p w:rsidR="00FA57C9" w:rsidRPr="00E87C79" w:rsidRDefault="001473D6" w:rsidP="00731C29">
      <w:pPr>
        <w:tabs>
          <w:tab w:val="left" w:pos="302"/>
          <w:tab w:val="left" w:pos="1680"/>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тифлит</w:t>
      </w:r>
      <w:r w:rsidR="00731C29" w:rsidRPr="00E87C79">
        <w:rPr>
          <w:rFonts w:ascii="Times New Roman" w:eastAsia="Times New Roman" w:hAnsi="Times New Roman" w:cs="Times New Roman"/>
          <w:color w:val="000000"/>
          <w:spacing w:val="-1"/>
          <w:sz w:val="24"/>
          <w:szCs w:val="24"/>
        </w:rPr>
        <w:tab/>
      </w:r>
    </w:p>
    <w:p w:rsidR="00FA57C9" w:rsidRPr="00E87C79" w:rsidRDefault="001473D6" w:rsidP="00731C29">
      <w:pPr>
        <w:spacing w:after="0" w:line="230" w:lineRule="auto"/>
        <w:ind w:left="708" w:right="6499"/>
        <w:jc w:val="both"/>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2"/>
          <w:sz w:val="24"/>
          <w:szCs w:val="24"/>
        </w:rPr>
        <w:t>5</w:t>
      </w:r>
      <w:r w:rsidR="002B2E69" w:rsidRPr="00E87C79">
        <w:rPr>
          <w:rFonts w:ascii="Times New Roman" w:eastAsia="Times New Roman" w:hAnsi="Times New Roman" w:cs="Times New Roman"/>
          <w:color w:val="000000"/>
          <w:spacing w:val="2"/>
          <w:sz w:val="24"/>
          <w:szCs w:val="24"/>
        </w:rPr>
        <w:t xml:space="preserve">) аппендицит </w:t>
      </w:r>
    </w:p>
    <w:p w:rsidR="00FA57C9" w:rsidRPr="00E87C79" w:rsidRDefault="002B2E69">
      <w:pPr>
        <w:tabs>
          <w:tab w:val="left" w:pos="499"/>
        </w:tabs>
        <w:spacing w:before="221"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5"/>
          <w:sz w:val="24"/>
          <w:szCs w:val="24"/>
        </w:rPr>
        <w:t>10.</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2"/>
          <w:sz w:val="24"/>
          <w:szCs w:val="24"/>
        </w:rPr>
        <w:t>ИЗМЕНЕНИЯ СО СТОРОНЫ ОПОРНО-ДВИГАТЕЛЬНОГО АППАРАТА В РАЗГАРЕ ПСЕВДОТУБЕРКУЛЁЗА</w:t>
      </w:r>
    </w:p>
    <w:p w:rsidR="00FA57C9" w:rsidRPr="00E87C79" w:rsidRDefault="00731C29">
      <w:pPr>
        <w:tabs>
          <w:tab w:val="left" w:pos="307"/>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ab/>
      </w:r>
      <w:r w:rsidRPr="00E87C79">
        <w:rPr>
          <w:rFonts w:ascii="Times New Roman" w:eastAsia="Times New Roman" w:hAnsi="Times New Roman" w:cs="Times New Roman"/>
          <w:color w:val="000000"/>
          <w:spacing w:val="-7"/>
          <w:sz w:val="24"/>
          <w:szCs w:val="24"/>
        </w:rPr>
        <w:tab/>
      </w:r>
      <w:r w:rsidR="001473D6" w:rsidRPr="00E87C79">
        <w:rPr>
          <w:rFonts w:ascii="Times New Roman" w:eastAsia="Times New Roman" w:hAnsi="Times New Roman" w:cs="Times New Roman"/>
          <w:color w:val="000000"/>
          <w:spacing w:val="-7"/>
          <w:sz w:val="24"/>
          <w:szCs w:val="24"/>
        </w:rPr>
        <w:t>1</w:t>
      </w:r>
      <w:r w:rsidR="002B2E69" w:rsidRPr="00E87C79">
        <w:rPr>
          <w:rFonts w:ascii="Times New Roman" w:eastAsia="Times New Roman" w:hAnsi="Times New Roman" w:cs="Times New Roman"/>
          <w:color w:val="000000"/>
          <w:spacing w:val="-7"/>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отсутствуют</w:t>
      </w:r>
    </w:p>
    <w:p w:rsidR="00FA57C9" w:rsidRPr="00E87C79" w:rsidRDefault="001473D6" w:rsidP="00731C29">
      <w:pPr>
        <w:tabs>
          <w:tab w:val="left" w:pos="307"/>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сопровождаются деформацией суета вон</w:t>
      </w:r>
    </w:p>
    <w:p w:rsidR="00FA57C9" w:rsidRPr="00E87C79" w:rsidRDefault="001473D6" w:rsidP="00731C29">
      <w:pPr>
        <w:tabs>
          <w:tab w:val="left" w:pos="307"/>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характеризуются припухлостью суставов</w:t>
      </w:r>
    </w:p>
    <w:p w:rsidR="00FA57C9" w:rsidRPr="00E87C79" w:rsidRDefault="001473D6" w:rsidP="00731C29">
      <w:pPr>
        <w:tabs>
          <w:tab w:val="left" w:pos="307"/>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2"/>
          <w:sz w:val="24"/>
          <w:szCs w:val="24"/>
        </w:rPr>
        <w:t>4</w:t>
      </w:r>
      <w:r w:rsidR="002B2E69" w:rsidRPr="00E87C79">
        <w:rPr>
          <w:rFonts w:ascii="Times New Roman" w:eastAsia="Times New Roman" w:hAnsi="Times New Roman" w:cs="Times New Roman"/>
          <w:color w:val="000000"/>
          <w:spacing w:val="-12"/>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заключаются в развитии тугоподвижных составов</w:t>
      </w:r>
    </w:p>
    <w:p w:rsidR="00FA57C9" w:rsidRPr="00E87C79" w:rsidRDefault="001473D6" w:rsidP="00731C29">
      <w:pPr>
        <w:tabs>
          <w:tab w:val="left" w:pos="307"/>
        </w:tabs>
        <w:spacing w:after="0" w:line="230" w:lineRule="auto"/>
        <w:ind w:left="708" w:right="2304"/>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5</w:t>
      </w:r>
      <w:r w:rsidR="002B2E69" w:rsidRPr="00E87C79">
        <w:rPr>
          <w:rFonts w:ascii="Times New Roman" w:eastAsia="Times New Roman" w:hAnsi="Times New Roman" w:cs="Times New Roman"/>
          <w:color w:val="000000"/>
          <w:spacing w:val="-6"/>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заканчиваются склерозированием суставных поверхностей</w:t>
      </w:r>
      <w:r w:rsidR="002B2E69" w:rsidRPr="00E87C79">
        <w:rPr>
          <w:rFonts w:ascii="Times New Roman" w:eastAsia="Times New Roman" w:hAnsi="Times New Roman" w:cs="Times New Roman"/>
          <w:color w:val="000000"/>
          <w:spacing w:val="-2"/>
          <w:sz w:val="24"/>
          <w:szCs w:val="24"/>
        </w:rPr>
        <w:br/>
      </w:r>
    </w:p>
    <w:p w:rsidR="00FA57C9" w:rsidRPr="00E87C79" w:rsidRDefault="002B2E69" w:rsidP="00731C29">
      <w:pPr>
        <w:tabs>
          <w:tab w:val="left" w:pos="499"/>
        </w:tabs>
        <w:spacing w:before="226" w:after="0" w:line="230" w:lineRule="auto"/>
        <w:ind w:right="567"/>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5"/>
          <w:sz w:val="24"/>
          <w:szCs w:val="24"/>
        </w:rPr>
        <w:t>11</w:t>
      </w:r>
      <w:r w:rsidR="00111D14" w:rsidRPr="00E87C79">
        <w:rPr>
          <w:rFonts w:ascii="Times New Roman" w:eastAsia="Times New Roman" w:hAnsi="Times New Roman" w:cs="Times New Roman"/>
          <w:color w:val="000000"/>
          <w:spacing w:val="-5"/>
          <w:sz w:val="24"/>
          <w:szCs w:val="24"/>
        </w:rPr>
        <w:t>.</w:t>
      </w:r>
      <w:r w:rsidR="00111D14"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2"/>
          <w:sz w:val="24"/>
          <w:szCs w:val="24"/>
        </w:rPr>
        <w:t>ГЕМОГРАММА В РАЗГАРЕ ПСЕВДОТУБЕРКУЛЁЗА ХАРАКТЕРИЗУЕТСЯ</w:t>
      </w:r>
      <w:r w:rsidR="00111D14" w:rsidRPr="00E87C79">
        <w:rPr>
          <w:rFonts w:ascii="Times New Roman" w:eastAsia="Times New Roman" w:hAnsi="Times New Roman" w:cs="Times New Roman"/>
          <w:color w:val="000000"/>
          <w:spacing w:val="-2"/>
          <w:sz w:val="24"/>
          <w:szCs w:val="24"/>
        </w:rPr>
        <w:br/>
      </w:r>
      <w:r w:rsidR="00731C29" w:rsidRPr="00E87C79">
        <w:rPr>
          <w:rFonts w:ascii="Times New Roman" w:eastAsia="Times New Roman" w:hAnsi="Times New Roman" w:cs="Times New Roman"/>
          <w:color w:val="000000"/>
          <w:spacing w:val="3"/>
          <w:sz w:val="24"/>
          <w:szCs w:val="24"/>
        </w:rPr>
        <w:t xml:space="preserve">           </w:t>
      </w:r>
      <w:r w:rsidR="001473D6" w:rsidRPr="00E87C79">
        <w:rPr>
          <w:rFonts w:ascii="Times New Roman" w:eastAsia="Times New Roman" w:hAnsi="Times New Roman" w:cs="Times New Roman"/>
          <w:color w:val="000000"/>
          <w:spacing w:val="3"/>
          <w:sz w:val="24"/>
          <w:szCs w:val="24"/>
        </w:rPr>
        <w:t>1</w:t>
      </w:r>
      <w:r w:rsidRPr="00E87C79">
        <w:rPr>
          <w:rFonts w:ascii="Times New Roman" w:eastAsia="Times New Roman" w:hAnsi="Times New Roman" w:cs="Times New Roman"/>
          <w:color w:val="000000"/>
          <w:spacing w:val="3"/>
          <w:sz w:val="24"/>
          <w:szCs w:val="24"/>
        </w:rPr>
        <w:t>) лейкопенией</w:t>
      </w:r>
    </w:p>
    <w:p w:rsidR="00FA57C9" w:rsidRPr="00E87C79" w:rsidRDefault="001473D6" w:rsidP="00731C29">
      <w:pPr>
        <w:tabs>
          <w:tab w:val="left" w:pos="312"/>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нейтрофильным лейкоцитозом с левым сдвигом</w:t>
      </w:r>
    </w:p>
    <w:p w:rsidR="00FA57C9" w:rsidRPr="00E87C79" w:rsidRDefault="001473D6" w:rsidP="00731C29">
      <w:pPr>
        <w:tabs>
          <w:tab w:val="left" w:pos="312"/>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нейтрофильным лейкоцитозом с правым сдвигом</w:t>
      </w:r>
    </w:p>
    <w:p w:rsidR="00FA57C9" w:rsidRPr="00E87C79" w:rsidRDefault="001473D6" w:rsidP="00731C29">
      <w:pPr>
        <w:tabs>
          <w:tab w:val="left" w:pos="312"/>
          <w:tab w:val="left" w:pos="24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4</w:t>
      </w:r>
      <w:r w:rsidR="002B2E69" w:rsidRPr="00E87C79">
        <w:rPr>
          <w:rFonts w:ascii="Times New Roman" w:eastAsia="Times New Roman" w:hAnsi="Times New Roman" w:cs="Times New Roman"/>
          <w:color w:val="000000"/>
          <w:spacing w:val="-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агранулоцитозом</w:t>
      </w:r>
      <w:r w:rsidR="00731C29" w:rsidRPr="00E87C79">
        <w:rPr>
          <w:rFonts w:ascii="Times New Roman" w:eastAsia="Times New Roman" w:hAnsi="Times New Roman" w:cs="Times New Roman"/>
          <w:color w:val="000000"/>
          <w:spacing w:val="-2"/>
          <w:sz w:val="24"/>
          <w:szCs w:val="24"/>
        </w:rPr>
        <w:tab/>
      </w:r>
    </w:p>
    <w:p w:rsidR="00FA57C9" w:rsidRPr="00E87C79" w:rsidRDefault="001473D6" w:rsidP="00731C29">
      <w:pPr>
        <w:tabs>
          <w:tab w:val="left" w:pos="312"/>
        </w:tabs>
        <w:spacing w:after="0" w:line="226" w:lineRule="auto"/>
        <w:ind w:left="708" w:right="5376"/>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5</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лейкемоидной реакцией</w:t>
      </w:r>
      <w:r w:rsidR="002B2E69" w:rsidRPr="00E87C79">
        <w:rPr>
          <w:rFonts w:ascii="Times New Roman" w:eastAsia="Times New Roman" w:hAnsi="Times New Roman" w:cs="Times New Roman"/>
          <w:color w:val="000000"/>
          <w:spacing w:val="-2"/>
          <w:sz w:val="24"/>
          <w:szCs w:val="24"/>
        </w:rPr>
        <w:br/>
      </w:r>
    </w:p>
    <w:p w:rsidR="00FA57C9" w:rsidRPr="00E87C79" w:rsidRDefault="002B2E69">
      <w:pPr>
        <w:tabs>
          <w:tab w:val="left" w:pos="499"/>
        </w:tabs>
        <w:spacing w:before="221"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5"/>
          <w:sz w:val="24"/>
          <w:szCs w:val="24"/>
        </w:rPr>
        <w:t>12.</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ЭТИОТРОПНАЯ ТЕРАПИЯ БОЛЬНЫХ ПСЕВДОТУБЕРКУЛЁЗОМ ПРОДОЛЖАЕТСЯ ДО</w:t>
      </w:r>
    </w:p>
    <w:p w:rsidR="00FA57C9" w:rsidRPr="00E87C79" w:rsidRDefault="00731C29" w:rsidP="00731C29">
      <w:pPr>
        <w:tabs>
          <w:tab w:val="left" w:pos="202"/>
          <w:tab w:val="left" w:pos="708"/>
          <w:tab w:val="left" w:pos="1416"/>
          <w:tab w:val="left" w:pos="2124"/>
          <w:tab w:val="left" w:pos="2832"/>
          <w:tab w:val="left" w:pos="3540"/>
          <w:tab w:val="center" w:pos="4677"/>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3"/>
          <w:sz w:val="24"/>
          <w:szCs w:val="24"/>
        </w:rPr>
        <w:tab/>
      </w:r>
      <w:r w:rsidRPr="00E87C79">
        <w:rPr>
          <w:rFonts w:ascii="Times New Roman" w:eastAsia="Times New Roman" w:hAnsi="Times New Roman" w:cs="Times New Roman"/>
          <w:color w:val="000000"/>
          <w:spacing w:val="-3"/>
          <w:sz w:val="24"/>
          <w:szCs w:val="24"/>
        </w:rPr>
        <w:tab/>
      </w:r>
      <w:r w:rsidR="001473D6" w:rsidRPr="00E87C79">
        <w:rPr>
          <w:rFonts w:ascii="Times New Roman" w:eastAsia="Times New Roman" w:hAnsi="Times New Roman" w:cs="Times New Roman"/>
          <w:color w:val="000000"/>
          <w:spacing w:val="-3"/>
          <w:sz w:val="24"/>
          <w:szCs w:val="24"/>
        </w:rPr>
        <w:t>1</w:t>
      </w:r>
      <w:r w:rsidR="002B2E69" w:rsidRPr="00E87C79">
        <w:rPr>
          <w:rFonts w:ascii="Times New Roman" w:eastAsia="Times New Roman" w:hAnsi="Times New Roman" w:cs="Times New Roman"/>
          <w:color w:val="000000"/>
          <w:spacing w:val="-3"/>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снижения температуры</w:t>
      </w:r>
      <w:r w:rsidRPr="00E87C79">
        <w:rPr>
          <w:rFonts w:ascii="Times New Roman" w:eastAsia="Times New Roman" w:hAnsi="Times New Roman" w:cs="Times New Roman"/>
          <w:color w:val="000000"/>
          <w:spacing w:val="-1"/>
          <w:sz w:val="24"/>
          <w:szCs w:val="24"/>
        </w:rPr>
        <w:tab/>
      </w:r>
    </w:p>
    <w:p w:rsidR="00FA57C9" w:rsidRPr="00E87C79" w:rsidRDefault="00731C29">
      <w:pPr>
        <w:tabs>
          <w:tab w:val="left" w:pos="202"/>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ab/>
      </w:r>
      <w:r w:rsidRPr="00E87C79">
        <w:rPr>
          <w:rFonts w:ascii="Times New Roman" w:eastAsia="Times New Roman" w:hAnsi="Times New Roman" w:cs="Times New Roman"/>
          <w:color w:val="000000"/>
          <w:spacing w:val="-7"/>
          <w:sz w:val="24"/>
          <w:szCs w:val="24"/>
        </w:rPr>
        <w:tab/>
      </w:r>
      <w:r w:rsidR="001473D6" w:rsidRPr="00E87C79">
        <w:rPr>
          <w:rFonts w:ascii="Times New Roman" w:eastAsia="Times New Roman" w:hAnsi="Times New Roman" w:cs="Times New Roman"/>
          <w:color w:val="000000"/>
          <w:spacing w:val="-7"/>
          <w:sz w:val="24"/>
          <w:szCs w:val="24"/>
        </w:rPr>
        <w:t>2</w:t>
      </w:r>
      <w:r w:rsidR="002B2E69" w:rsidRPr="00E87C79">
        <w:rPr>
          <w:rFonts w:ascii="Times New Roman" w:eastAsia="Times New Roman" w:hAnsi="Times New Roman" w:cs="Times New Roman"/>
          <w:color w:val="000000"/>
          <w:spacing w:val="-7"/>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5 дня нормальной температуры</w:t>
      </w:r>
    </w:p>
    <w:p w:rsidR="00FA57C9" w:rsidRPr="00E87C79" w:rsidRDefault="00731C29">
      <w:pPr>
        <w:tabs>
          <w:tab w:val="left" w:pos="202"/>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ab/>
      </w:r>
      <w:r w:rsidRPr="00E87C79">
        <w:rPr>
          <w:rFonts w:ascii="Times New Roman" w:eastAsia="Times New Roman" w:hAnsi="Times New Roman" w:cs="Times New Roman"/>
          <w:color w:val="000000"/>
          <w:spacing w:val="-6"/>
          <w:sz w:val="24"/>
          <w:szCs w:val="24"/>
        </w:rPr>
        <w:tab/>
      </w:r>
      <w:r w:rsidR="001473D6" w:rsidRPr="00E87C79">
        <w:rPr>
          <w:rFonts w:ascii="Times New Roman" w:eastAsia="Times New Roman" w:hAnsi="Times New Roman" w:cs="Times New Roman"/>
          <w:color w:val="000000"/>
          <w:spacing w:val="-6"/>
          <w:sz w:val="24"/>
          <w:szCs w:val="24"/>
        </w:rPr>
        <w:t>3</w:t>
      </w:r>
      <w:r w:rsidR="002B2E69" w:rsidRPr="00E87C79">
        <w:rPr>
          <w:rFonts w:ascii="Times New Roman" w:eastAsia="Times New Roman" w:hAnsi="Times New Roman" w:cs="Times New Roman"/>
          <w:color w:val="000000"/>
          <w:spacing w:val="-6"/>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2 недели с момента заболевания</w:t>
      </w:r>
    </w:p>
    <w:p w:rsidR="00FA57C9" w:rsidRPr="00E87C79" w:rsidRDefault="00731C29">
      <w:pPr>
        <w:tabs>
          <w:tab w:val="left" w:pos="202"/>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ab/>
      </w:r>
      <w:r w:rsidRPr="00E87C79">
        <w:rPr>
          <w:rFonts w:ascii="Times New Roman" w:eastAsia="Times New Roman" w:hAnsi="Times New Roman" w:cs="Times New Roman"/>
          <w:color w:val="000000"/>
          <w:spacing w:val="-7"/>
          <w:sz w:val="24"/>
          <w:szCs w:val="24"/>
        </w:rPr>
        <w:tab/>
      </w:r>
      <w:r w:rsidR="001473D6" w:rsidRPr="00E87C79">
        <w:rPr>
          <w:rFonts w:ascii="Times New Roman" w:eastAsia="Times New Roman" w:hAnsi="Times New Roman" w:cs="Times New Roman"/>
          <w:color w:val="000000"/>
          <w:spacing w:val="-7"/>
          <w:sz w:val="24"/>
          <w:szCs w:val="24"/>
        </w:rPr>
        <w:t>4</w:t>
      </w:r>
      <w:r w:rsidR="002B2E69" w:rsidRPr="00E87C79">
        <w:rPr>
          <w:rFonts w:ascii="Times New Roman" w:eastAsia="Times New Roman" w:hAnsi="Times New Roman" w:cs="Times New Roman"/>
          <w:color w:val="000000"/>
          <w:spacing w:val="-7"/>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2 недели с начала лечения</w:t>
      </w:r>
    </w:p>
    <w:p w:rsidR="00FA57C9" w:rsidRPr="00E87C79" w:rsidRDefault="00731C29">
      <w:pPr>
        <w:tabs>
          <w:tab w:val="left" w:pos="202"/>
        </w:tabs>
        <w:spacing w:after="0" w:line="230" w:lineRule="auto"/>
        <w:ind w:right="1459"/>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4"/>
          <w:sz w:val="24"/>
          <w:szCs w:val="24"/>
        </w:rPr>
        <w:tab/>
      </w:r>
      <w:r w:rsidRPr="00E87C79">
        <w:rPr>
          <w:rFonts w:ascii="Times New Roman" w:eastAsia="Times New Roman" w:hAnsi="Times New Roman" w:cs="Times New Roman"/>
          <w:color w:val="000000"/>
          <w:spacing w:val="-4"/>
          <w:sz w:val="24"/>
          <w:szCs w:val="24"/>
        </w:rPr>
        <w:tab/>
      </w:r>
      <w:r w:rsidR="001473D6" w:rsidRPr="00E87C79">
        <w:rPr>
          <w:rFonts w:ascii="Times New Roman" w:eastAsia="Times New Roman" w:hAnsi="Times New Roman" w:cs="Times New Roman"/>
          <w:color w:val="000000"/>
          <w:spacing w:val="-4"/>
          <w:sz w:val="24"/>
          <w:szCs w:val="24"/>
        </w:rPr>
        <w:t>5</w:t>
      </w:r>
      <w:r w:rsidR="002B2E69" w:rsidRPr="00E87C79">
        <w:rPr>
          <w:rFonts w:ascii="Times New Roman" w:eastAsia="Times New Roman" w:hAnsi="Times New Roman" w:cs="Times New Roman"/>
          <w:color w:val="000000"/>
          <w:spacing w:val="-4"/>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отрицательного результата бактериологического обследования</w:t>
      </w:r>
      <w:r w:rsidR="002B2E69" w:rsidRPr="00E87C79">
        <w:rPr>
          <w:rFonts w:ascii="Times New Roman" w:eastAsia="Times New Roman" w:hAnsi="Times New Roman" w:cs="Times New Roman"/>
          <w:color w:val="000000"/>
          <w:spacing w:val="-2"/>
          <w:sz w:val="24"/>
          <w:szCs w:val="24"/>
        </w:rPr>
        <w:br/>
      </w:r>
    </w:p>
    <w:p w:rsidR="00FA57C9" w:rsidRPr="00E87C79" w:rsidRDefault="002B2E69">
      <w:pPr>
        <w:tabs>
          <w:tab w:val="left" w:pos="408"/>
        </w:tabs>
        <w:spacing w:before="240"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lastRenderedPageBreak/>
        <w:t>13.</w:t>
      </w:r>
      <w:r w:rsidR="00111D14" w:rsidRPr="00E87C79">
        <w:rPr>
          <w:rFonts w:ascii="Times New Roman" w:eastAsia="Times New Roman" w:hAnsi="Times New Roman" w:cs="Times New Roman"/>
          <w:color w:val="000000"/>
          <w:sz w:val="24"/>
          <w:szCs w:val="24"/>
        </w:rPr>
        <w:tab/>
      </w:r>
      <w:r w:rsidR="00111D14" w:rsidRPr="00E87C79">
        <w:rPr>
          <w:rFonts w:ascii="Times New Roman" w:eastAsia="Times New Roman" w:hAnsi="Times New Roman" w:cs="Times New Roman"/>
          <w:color w:val="000000"/>
          <w:spacing w:val="-1"/>
          <w:sz w:val="24"/>
          <w:szCs w:val="24"/>
        </w:rPr>
        <w:t>НЕСПЕЦИФИЧЕСКИЕ ПРОФИЛАКТИЧЕСКИЕ МЕРОПРИЯТИЯ В ОЧАГЕ ПСЕВДОТУБЕРКУЛЁЗА</w:t>
      </w:r>
    </w:p>
    <w:p w:rsidR="00FA57C9" w:rsidRPr="00E87C79" w:rsidRDefault="00731C29">
      <w:pPr>
        <w:tabs>
          <w:tab w:val="left" w:pos="202"/>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4"/>
          <w:sz w:val="24"/>
          <w:szCs w:val="24"/>
        </w:rPr>
        <w:tab/>
      </w:r>
      <w:r w:rsidRPr="00E87C79">
        <w:rPr>
          <w:rFonts w:ascii="Times New Roman" w:eastAsia="Times New Roman" w:hAnsi="Times New Roman" w:cs="Times New Roman"/>
          <w:color w:val="000000"/>
          <w:spacing w:val="-4"/>
          <w:sz w:val="24"/>
          <w:szCs w:val="24"/>
        </w:rPr>
        <w:tab/>
      </w:r>
      <w:r w:rsidR="001473D6" w:rsidRPr="00E87C79">
        <w:rPr>
          <w:rFonts w:ascii="Times New Roman" w:eastAsia="Times New Roman" w:hAnsi="Times New Roman" w:cs="Times New Roman"/>
          <w:color w:val="000000"/>
          <w:spacing w:val="-4"/>
          <w:sz w:val="24"/>
          <w:szCs w:val="24"/>
        </w:rPr>
        <w:t>1</w:t>
      </w:r>
      <w:r w:rsidR="002B2E69" w:rsidRPr="00E87C79">
        <w:rPr>
          <w:rFonts w:ascii="Times New Roman" w:eastAsia="Times New Roman" w:hAnsi="Times New Roman" w:cs="Times New Roman"/>
          <w:color w:val="000000"/>
          <w:spacing w:val="-4"/>
          <w:sz w:val="24"/>
          <w:szCs w:val="24"/>
        </w:rPr>
        <w:t>)</w:t>
      </w:r>
      <w:r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не проводятся</w:t>
      </w:r>
    </w:p>
    <w:p w:rsidR="00FA57C9" w:rsidRPr="00E87C79" w:rsidRDefault="001473D6" w:rsidP="00731C29">
      <w:pPr>
        <w:tabs>
          <w:tab w:val="left" w:pos="202"/>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2</w:t>
      </w:r>
      <w:r w:rsidR="002B2E69" w:rsidRPr="00E87C79">
        <w:rPr>
          <w:rFonts w:ascii="Times New Roman" w:eastAsia="Times New Roman" w:hAnsi="Times New Roman" w:cs="Times New Roman"/>
          <w:color w:val="000000"/>
          <w:spacing w:val="-7"/>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включают дератизацию</w:t>
      </w:r>
    </w:p>
    <w:p w:rsidR="00FA57C9" w:rsidRPr="00E87C79" w:rsidRDefault="001473D6" w:rsidP="00731C29">
      <w:pPr>
        <w:tabs>
          <w:tab w:val="left" w:pos="202"/>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1"/>
          <w:sz w:val="24"/>
          <w:szCs w:val="24"/>
        </w:rPr>
        <w:t>3</w:t>
      </w:r>
      <w:r w:rsidR="002B2E69" w:rsidRPr="00E87C79">
        <w:rPr>
          <w:rFonts w:ascii="Times New Roman" w:eastAsia="Times New Roman" w:hAnsi="Times New Roman" w:cs="Times New Roman"/>
          <w:color w:val="000000"/>
          <w:spacing w:val="-11"/>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включают дезинсекцию</w:t>
      </w:r>
    </w:p>
    <w:p w:rsidR="00111D14" w:rsidRPr="00E87C79" w:rsidRDefault="001473D6" w:rsidP="00731C29">
      <w:pPr>
        <w:tabs>
          <w:tab w:val="left" w:pos="202"/>
        </w:tabs>
        <w:spacing w:before="5"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заключаются в иммунопрофилактике</w:t>
      </w:r>
    </w:p>
    <w:p w:rsidR="00111D14" w:rsidRPr="00E87C79" w:rsidRDefault="001473D6" w:rsidP="00731C29">
      <w:pPr>
        <w:tabs>
          <w:tab w:val="left" w:pos="202"/>
        </w:tabs>
        <w:spacing w:before="5" w:after="0" w:line="226" w:lineRule="auto"/>
        <w:ind w:left="708"/>
        <w:rPr>
          <w:rFonts w:ascii="Times New Roman" w:eastAsia="Times New Roman" w:hAnsi="Times New Roman" w:cs="Times New Roman"/>
          <w:color w:val="000000"/>
          <w:spacing w:val="-2"/>
          <w:sz w:val="24"/>
          <w:szCs w:val="24"/>
        </w:rPr>
      </w:pPr>
      <w:r w:rsidRPr="00E87C79">
        <w:rPr>
          <w:rFonts w:ascii="Times New Roman" w:eastAsia="Times New Roman" w:hAnsi="Times New Roman" w:cs="Times New Roman"/>
          <w:color w:val="000000"/>
          <w:spacing w:val="-4"/>
          <w:sz w:val="24"/>
          <w:szCs w:val="24"/>
        </w:rPr>
        <w:t>5</w:t>
      </w:r>
      <w:r w:rsidR="002B2E69" w:rsidRPr="00E87C79">
        <w:rPr>
          <w:rFonts w:ascii="Times New Roman" w:eastAsia="Times New Roman" w:hAnsi="Times New Roman" w:cs="Times New Roman"/>
          <w:color w:val="000000"/>
          <w:spacing w:val="-4"/>
          <w:sz w:val="24"/>
          <w:szCs w:val="24"/>
        </w:rPr>
        <w:t>)</w:t>
      </w:r>
      <w:r w:rsidR="00731C2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заключаются в назначении контактным антибиотиков</w:t>
      </w:r>
    </w:p>
    <w:p w:rsidR="00111D14" w:rsidRPr="00E87C79" w:rsidRDefault="00111D14" w:rsidP="00111D14">
      <w:pPr>
        <w:tabs>
          <w:tab w:val="left" w:pos="202"/>
        </w:tabs>
        <w:spacing w:before="5" w:after="0" w:line="226" w:lineRule="auto"/>
        <w:rPr>
          <w:rFonts w:ascii="Times New Roman" w:eastAsia="Times New Roman" w:hAnsi="Times New Roman" w:cs="Times New Roman"/>
          <w:color w:val="000000"/>
          <w:spacing w:val="-2"/>
          <w:sz w:val="24"/>
          <w:szCs w:val="24"/>
        </w:rPr>
      </w:pPr>
    </w:p>
    <w:p w:rsidR="00FA57C9" w:rsidRPr="00E87C79" w:rsidRDefault="00111D14" w:rsidP="00111D14">
      <w:pPr>
        <w:tabs>
          <w:tab w:val="left" w:pos="202"/>
        </w:tabs>
        <w:spacing w:before="5"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14.</w:t>
      </w:r>
      <w:r w:rsidRPr="00E87C79">
        <w:rPr>
          <w:rFonts w:ascii="Times New Roman" w:eastAsia="Times New Roman" w:hAnsi="Times New Roman" w:cs="Times New Roman"/>
          <w:color w:val="000000"/>
          <w:sz w:val="24"/>
          <w:szCs w:val="24"/>
        </w:rPr>
        <w:t xml:space="preserve"> </w:t>
      </w:r>
      <w:r w:rsidRPr="00E87C79">
        <w:rPr>
          <w:rFonts w:ascii="Times New Roman" w:eastAsia="Times New Roman" w:hAnsi="Times New Roman" w:cs="Times New Roman"/>
          <w:color w:val="000000"/>
          <w:spacing w:val="-2"/>
          <w:sz w:val="24"/>
          <w:szCs w:val="24"/>
        </w:rPr>
        <w:t>ПОЛОЖИТЕЛЬНЫЙ СИМПТОМ ШТЕРНБЕРГА ПРИ ПСЕВДОТУБЕРКУЛЁЗЕ СВИДЕТЕЛЬСТВУЕТ О</w:t>
      </w:r>
    </w:p>
    <w:p w:rsidR="00FA57C9" w:rsidRPr="00E87C79" w:rsidRDefault="00731C29" w:rsidP="00111D14">
      <w:pPr>
        <w:tabs>
          <w:tab w:val="left" w:pos="211"/>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ab/>
      </w:r>
      <w:r w:rsidRPr="00E87C79">
        <w:rPr>
          <w:rFonts w:ascii="Times New Roman" w:eastAsia="Times New Roman" w:hAnsi="Times New Roman" w:cs="Times New Roman"/>
          <w:color w:val="000000"/>
          <w:spacing w:val="-6"/>
          <w:sz w:val="24"/>
          <w:szCs w:val="24"/>
        </w:rPr>
        <w:tab/>
      </w:r>
      <w:r w:rsidR="001473D6" w:rsidRPr="00E87C79">
        <w:rPr>
          <w:rFonts w:ascii="Times New Roman" w:eastAsia="Times New Roman" w:hAnsi="Times New Roman" w:cs="Times New Roman"/>
          <w:color w:val="000000"/>
          <w:spacing w:val="-6"/>
          <w:sz w:val="24"/>
          <w:szCs w:val="24"/>
        </w:rPr>
        <w:t>1</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мезадените</w:t>
      </w:r>
    </w:p>
    <w:p w:rsidR="00FA57C9" w:rsidRPr="00E87C79" w:rsidRDefault="001473D6" w:rsidP="00731C29">
      <w:pPr>
        <w:tabs>
          <w:tab w:val="left" w:pos="211"/>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2</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колите</w:t>
      </w:r>
    </w:p>
    <w:p w:rsidR="00FA57C9" w:rsidRPr="00E87C79" w:rsidRDefault="001473D6" w:rsidP="00731C29">
      <w:pPr>
        <w:tabs>
          <w:tab w:val="left" w:pos="211"/>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менингите</w:t>
      </w:r>
    </w:p>
    <w:p w:rsidR="00FA57C9" w:rsidRPr="00E87C79" w:rsidRDefault="001473D6" w:rsidP="00731C29">
      <w:pPr>
        <w:tabs>
          <w:tab w:val="left" w:pos="211"/>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3"/>
          <w:sz w:val="24"/>
          <w:szCs w:val="24"/>
        </w:rPr>
        <w:t>гепатите</w:t>
      </w:r>
    </w:p>
    <w:p w:rsidR="00FA57C9" w:rsidRPr="00E87C79" w:rsidRDefault="001473D6" w:rsidP="00731C29">
      <w:pPr>
        <w:tabs>
          <w:tab w:val="left" w:pos="211"/>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5</w:t>
      </w:r>
      <w:r w:rsidR="002B2E69" w:rsidRPr="00E87C79">
        <w:rPr>
          <w:rFonts w:ascii="Times New Roman" w:eastAsia="Times New Roman" w:hAnsi="Times New Roman" w:cs="Times New Roman"/>
          <w:color w:val="000000"/>
          <w:spacing w:val="-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артрите</w:t>
      </w:r>
      <w:r w:rsidR="002B2E69" w:rsidRPr="00E87C79">
        <w:rPr>
          <w:rFonts w:ascii="Times New Roman" w:eastAsia="Times New Roman" w:hAnsi="Times New Roman" w:cs="Times New Roman"/>
          <w:color w:val="000000"/>
          <w:spacing w:val="-2"/>
          <w:sz w:val="24"/>
          <w:szCs w:val="24"/>
        </w:rPr>
        <w:br/>
      </w:r>
    </w:p>
    <w:p w:rsidR="00FA57C9" w:rsidRPr="00E87C79" w:rsidRDefault="002B2E69" w:rsidP="00111D14">
      <w:pPr>
        <w:tabs>
          <w:tab w:val="left" w:pos="408"/>
        </w:tabs>
        <w:spacing w:before="226"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15.</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В ПЕРИФЕРИЧЕСКОЙ КРОВИ ПРИ ПСЕВДОТУБЕРКУЛЁЗЕ ОПРЕДЕЛЯЮТ</w:t>
      </w:r>
    </w:p>
    <w:p w:rsidR="00FA57C9" w:rsidRPr="00E87C79" w:rsidRDefault="00731C29" w:rsidP="00111D14">
      <w:pPr>
        <w:tabs>
          <w:tab w:val="left" w:pos="202"/>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ab/>
      </w:r>
      <w:r w:rsidRPr="00E87C79">
        <w:rPr>
          <w:rFonts w:ascii="Times New Roman" w:eastAsia="Times New Roman" w:hAnsi="Times New Roman" w:cs="Times New Roman"/>
          <w:color w:val="000000"/>
          <w:spacing w:val="-6"/>
          <w:sz w:val="24"/>
          <w:szCs w:val="24"/>
        </w:rPr>
        <w:tab/>
      </w:r>
      <w:r w:rsidR="001473D6" w:rsidRPr="00E87C79">
        <w:rPr>
          <w:rFonts w:ascii="Times New Roman" w:eastAsia="Times New Roman" w:hAnsi="Times New Roman" w:cs="Times New Roman"/>
          <w:color w:val="000000"/>
          <w:spacing w:val="-6"/>
          <w:sz w:val="24"/>
          <w:szCs w:val="24"/>
        </w:rPr>
        <w:t>1</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лейкопению</w:t>
      </w:r>
    </w:p>
    <w:p w:rsidR="00FA57C9" w:rsidRPr="00E87C79" w:rsidRDefault="001473D6" w:rsidP="00731C29">
      <w:pPr>
        <w:tabs>
          <w:tab w:val="left" w:pos="202"/>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2</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лейкоцитоз с правым сдвигом</w:t>
      </w:r>
    </w:p>
    <w:p w:rsidR="00FA57C9" w:rsidRPr="00E87C79" w:rsidRDefault="001473D6" w:rsidP="00731C29">
      <w:pPr>
        <w:tabs>
          <w:tab w:val="left" w:pos="202"/>
          <w:tab w:val="left" w:pos="2760"/>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1"/>
          <w:sz w:val="24"/>
          <w:szCs w:val="24"/>
        </w:rPr>
        <w:t>3</w:t>
      </w:r>
      <w:r w:rsidR="002B2E69" w:rsidRPr="00E87C79">
        <w:rPr>
          <w:rFonts w:ascii="Times New Roman" w:eastAsia="Times New Roman" w:hAnsi="Times New Roman" w:cs="Times New Roman"/>
          <w:color w:val="000000"/>
          <w:spacing w:val="-11"/>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повышенную СОЭ</w:t>
      </w:r>
      <w:r w:rsidR="00731C29" w:rsidRPr="00E87C79">
        <w:rPr>
          <w:rFonts w:ascii="Times New Roman" w:eastAsia="Times New Roman" w:hAnsi="Times New Roman" w:cs="Times New Roman"/>
          <w:color w:val="000000"/>
          <w:spacing w:val="-2"/>
          <w:sz w:val="24"/>
          <w:szCs w:val="24"/>
        </w:rPr>
        <w:tab/>
      </w:r>
    </w:p>
    <w:p w:rsidR="00FA57C9" w:rsidRPr="00E87C79" w:rsidRDefault="001473D6" w:rsidP="00731C29">
      <w:pPr>
        <w:tabs>
          <w:tab w:val="left" w:pos="202"/>
        </w:tabs>
        <w:spacing w:after="0" w:line="230" w:lineRule="auto"/>
        <w:ind w:left="708" w:right="-31"/>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агранулоцитоз</w:t>
      </w:r>
      <w:r w:rsidR="002B2E69" w:rsidRPr="00E87C79">
        <w:rPr>
          <w:rFonts w:ascii="Times New Roman" w:eastAsia="Times New Roman" w:hAnsi="Times New Roman" w:cs="Times New Roman"/>
          <w:color w:val="000000"/>
          <w:spacing w:val="-2"/>
          <w:sz w:val="24"/>
          <w:szCs w:val="24"/>
        </w:rPr>
        <w:br/>
      </w:r>
      <w:r w:rsidRPr="00E87C79">
        <w:rPr>
          <w:rFonts w:ascii="Times New Roman" w:eastAsia="Times New Roman" w:hAnsi="Times New Roman" w:cs="Times New Roman"/>
          <w:color w:val="000000"/>
          <w:spacing w:val="3"/>
          <w:sz w:val="24"/>
          <w:szCs w:val="24"/>
        </w:rPr>
        <w:t>5</w:t>
      </w:r>
      <w:r w:rsidR="002B2E69" w:rsidRPr="00E87C79">
        <w:rPr>
          <w:rFonts w:ascii="Times New Roman" w:eastAsia="Times New Roman" w:hAnsi="Times New Roman" w:cs="Times New Roman"/>
          <w:color w:val="000000"/>
          <w:spacing w:val="3"/>
          <w:sz w:val="24"/>
          <w:szCs w:val="24"/>
        </w:rPr>
        <w:t>) нейтропению</w:t>
      </w:r>
      <w:r w:rsidR="002B2E69" w:rsidRPr="00E87C79">
        <w:rPr>
          <w:rFonts w:ascii="Times New Roman" w:eastAsia="Times New Roman" w:hAnsi="Times New Roman" w:cs="Times New Roman"/>
          <w:color w:val="000000"/>
          <w:spacing w:val="3"/>
          <w:sz w:val="24"/>
          <w:szCs w:val="24"/>
        </w:rPr>
        <w:br/>
      </w:r>
    </w:p>
    <w:p w:rsidR="00FA57C9" w:rsidRPr="00E87C79" w:rsidRDefault="002B2E69" w:rsidP="00111D14">
      <w:pPr>
        <w:tabs>
          <w:tab w:val="left" w:pos="408"/>
        </w:tabs>
        <w:spacing w:before="221"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16.</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ИСХОДОМ АБДОМИНАЛЬНОЙ ФОРМЫ ПСЕВДОТУБЕРКУЛЁЗА МОЖЕТ БЫТЬ</w:t>
      </w:r>
    </w:p>
    <w:p w:rsidR="00FA57C9" w:rsidRPr="00E87C79" w:rsidRDefault="00731C29" w:rsidP="00111D14">
      <w:pPr>
        <w:tabs>
          <w:tab w:val="left" w:pos="211"/>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ab/>
      </w:r>
      <w:r w:rsidRPr="00E87C79">
        <w:rPr>
          <w:rFonts w:ascii="Times New Roman" w:eastAsia="Times New Roman" w:hAnsi="Times New Roman" w:cs="Times New Roman"/>
          <w:color w:val="000000"/>
          <w:spacing w:val="-7"/>
          <w:sz w:val="24"/>
          <w:szCs w:val="24"/>
        </w:rPr>
        <w:tab/>
      </w:r>
      <w:r w:rsidR="001473D6" w:rsidRPr="00E87C79">
        <w:rPr>
          <w:rFonts w:ascii="Times New Roman" w:eastAsia="Times New Roman" w:hAnsi="Times New Roman" w:cs="Times New Roman"/>
          <w:color w:val="000000"/>
          <w:spacing w:val="-7"/>
          <w:sz w:val="24"/>
          <w:szCs w:val="24"/>
        </w:rPr>
        <w:t>1</w:t>
      </w:r>
      <w:r w:rsidR="002B2E69" w:rsidRPr="00E87C79">
        <w:rPr>
          <w:rFonts w:ascii="Times New Roman" w:eastAsia="Times New Roman" w:hAnsi="Times New Roman" w:cs="Times New Roman"/>
          <w:color w:val="000000"/>
          <w:spacing w:val="-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язвенно-некротический колит</w:t>
      </w:r>
    </w:p>
    <w:p w:rsidR="00FA57C9" w:rsidRPr="00E87C79" w:rsidRDefault="001473D6" w:rsidP="00731C29">
      <w:pPr>
        <w:tabs>
          <w:tab w:val="left" w:pos="211"/>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2</w:t>
      </w:r>
      <w:r w:rsidR="002B2E69" w:rsidRPr="00E87C79">
        <w:rPr>
          <w:rFonts w:ascii="Times New Roman" w:eastAsia="Times New Roman" w:hAnsi="Times New Roman" w:cs="Times New Roman"/>
          <w:color w:val="000000"/>
          <w:spacing w:val="-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хронический персистирующий гепатит</w:t>
      </w:r>
    </w:p>
    <w:p w:rsidR="00FA57C9" w:rsidRPr="00E87C79" w:rsidRDefault="001473D6" w:rsidP="00731C29">
      <w:pPr>
        <w:tabs>
          <w:tab w:val="left" w:pos="211"/>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рак прямой кишки</w:t>
      </w:r>
    </w:p>
    <w:p w:rsidR="00FA57C9" w:rsidRPr="00E87C79" w:rsidRDefault="001473D6" w:rsidP="00731C29">
      <w:pPr>
        <w:tabs>
          <w:tab w:val="left" w:pos="211"/>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гранулематозный колит (болезнь Крона)</w:t>
      </w:r>
    </w:p>
    <w:p w:rsidR="00FA57C9" w:rsidRPr="00E87C79" w:rsidRDefault="001473D6" w:rsidP="00731C29">
      <w:pPr>
        <w:tabs>
          <w:tab w:val="left" w:pos="211"/>
        </w:tabs>
        <w:spacing w:after="0" w:line="230" w:lineRule="auto"/>
        <w:ind w:left="708" w:right="5107"/>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5</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гипоацидный гастрит</w:t>
      </w:r>
      <w:r w:rsidR="002B2E69" w:rsidRPr="00E87C79">
        <w:rPr>
          <w:rFonts w:ascii="Times New Roman" w:eastAsia="Times New Roman" w:hAnsi="Times New Roman" w:cs="Times New Roman"/>
          <w:color w:val="000000"/>
          <w:spacing w:val="-2"/>
          <w:sz w:val="24"/>
          <w:szCs w:val="24"/>
        </w:rPr>
        <w:br/>
      </w:r>
    </w:p>
    <w:p w:rsidR="00FA57C9" w:rsidRPr="00E87C79" w:rsidRDefault="00FA57C9" w:rsidP="00111D14">
      <w:pPr>
        <w:tabs>
          <w:tab w:val="left" w:pos="211"/>
        </w:tabs>
        <w:spacing w:after="0" w:line="230" w:lineRule="auto"/>
        <w:ind w:right="5107"/>
        <w:rPr>
          <w:rFonts w:ascii="Times New Roman" w:eastAsia="Times New Roman" w:hAnsi="Times New Roman" w:cs="Times New Roman"/>
          <w:sz w:val="24"/>
          <w:szCs w:val="24"/>
        </w:rPr>
      </w:pPr>
    </w:p>
    <w:p w:rsidR="00FA57C9" w:rsidRPr="00E87C79" w:rsidRDefault="002B2E69" w:rsidP="00111D14">
      <w:pPr>
        <w:tabs>
          <w:tab w:val="left" w:pos="408"/>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17.</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1"/>
          <w:sz w:val="24"/>
          <w:szCs w:val="24"/>
        </w:rPr>
        <w:t>ЯЗЫК В РАЗГАРЕ ПСЕВДОТУБЕРКУЛЁЗА</w:t>
      </w:r>
    </w:p>
    <w:p w:rsidR="00FA57C9" w:rsidRPr="00E87C79" w:rsidRDefault="00731C29" w:rsidP="00111D14">
      <w:pPr>
        <w:tabs>
          <w:tab w:val="left" w:pos="216"/>
        </w:tabs>
        <w:spacing w:after="0" w:line="23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ab/>
      </w:r>
      <w:r w:rsidRPr="00E87C79">
        <w:rPr>
          <w:rFonts w:ascii="Times New Roman" w:eastAsia="Times New Roman" w:hAnsi="Times New Roman" w:cs="Times New Roman"/>
          <w:color w:val="000000"/>
          <w:spacing w:val="-7"/>
          <w:sz w:val="24"/>
          <w:szCs w:val="24"/>
        </w:rPr>
        <w:tab/>
      </w:r>
      <w:r w:rsidR="001473D6" w:rsidRPr="00E87C79">
        <w:rPr>
          <w:rFonts w:ascii="Times New Roman" w:eastAsia="Times New Roman" w:hAnsi="Times New Roman" w:cs="Times New Roman"/>
          <w:color w:val="000000"/>
          <w:spacing w:val="-7"/>
          <w:sz w:val="24"/>
          <w:szCs w:val="24"/>
        </w:rPr>
        <w:t>1</w:t>
      </w:r>
      <w:r w:rsidR="002B2E69" w:rsidRPr="00E87C79">
        <w:rPr>
          <w:rFonts w:ascii="Times New Roman" w:eastAsia="Times New Roman" w:hAnsi="Times New Roman" w:cs="Times New Roman"/>
          <w:color w:val="000000"/>
          <w:spacing w:val="-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обложен грязно-серым налётом</w:t>
      </w:r>
    </w:p>
    <w:p w:rsidR="00FA57C9" w:rsidRPr="00E87C79" w:rsidRDefault="001473D6" w:rsidP="00731C29">
      <w:pPr>
        <w:tabs>
          <w:tab w:val="left" w:pos="216"/>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2</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практически не изменён</w:t>
      </w:r>
    </w:p>
    <w:p w:rsidR="00FA57C9" w:rsidRPr="00E87C79" w:rsidRDefault="001473D6" w:rsidP="00731C29">
      <w:pPr>
        <w:tabs>
          <w:tab w:val="left" w:pos="216"/>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обложен густым белым налётом, "меловый"</w:t>
      </w:r>
    </w:p>
    <w:p w:rsidR="00FA57C9" w:rsidRPr="00E87C79" w:rsidRDefault="001473D6" w:rsidP="00731C29">
      <w:pPr>
        <w:tabs>
          <w:tab w:val="left" w:pos="216"/>
        </w:tabs>
        <w:spacing w:after="0" w:line="230"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'фулигинозный'</w:t>
      </w:r>
    </w:p>
    <w:p w:rsidR="00FA57C9" w:rsidRPr="00E87C79" w:rsidRDefault="001473D6" w:rsidP="00731C29">
      <w:pPr>
        <w:tabs>
          <w:tab w:val="left" w:pos="216"/>
        </w:tabs>
        <w:spacing w:after="0" w:line="230" w:lineRule="auto"/>
        <w:ind w:left="708" w:right="-31"/>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5</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"малиновый"</w:t>
      </w:r>
      <w:r w:rsidR="002B2E69" w:rsidRPr="00E87C79">
        <w:rPr>
          <w:rFonts w:ascii="Times New Roman" w:eastAsia="Times New Roman" w:hAnsi="Times New Roman" w:cs="Times New Roman"/>
          <w:color w:val="000000"/>
          <w:spacing w:val="-2"/>
          <w:sz w:val="24"/>
          <w:szCs w:val="24"/>
        </w:rPr>
        <w:br/>
      </w:r>
    </w:p>
    <w:p w:rsidR="00FA57C9" w:rsidRPr="00E87C79" w:rsidRDefault="002B2E69" w:rsidP="00731C29">
      <w:pPr>
        <w:tabs>
          <w:tab w:val="left" w:pos="408"/>
        </w:tabs>
        <w:spacing w:before="221" w:after="0" w:line="230" w:lineRule="auto"/>
        <w:ind w:right="730"/>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4"/>
          <w:sz w:val="24"/>
          <w:szCs w:val="24"/>
        </w:rPr>
        <w:t>18.</w:t>
      </w:r>
      <w:r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2"/>
          <w:sz w:val="24"/>
          <w:szCs w:val="24"/>
        </w:rPr>
        <w:t xml:space="preserve">ОСНОВНЫМ ИСТОЧНИКОМ КИШЕЧНОГО </w:t>
      </w:r>
      <w:r w:rsidR="001473D6" w:rsidRPr="00E87C79">
        <w:rPr>
          <w:rFonts w:ascii="Times New Roman" w:eastAsia="Times New Roman" w:hAnsi="Times New Roman" w:cs="Times New Roman"/>
          <w:color w:val="000000"/>
          <w:spacing w:val="-2"/>
          <w:sz w:val="24"/>
          <w:szCs w:val="24"/>
        </w:rPr>
        <w:t>ИЕРСИНИОЗА ДЛЯ ЧЕЛОВЕКА ЯВЛЯЮТСЯ</w:t>
      </w:r>
      <w:r w:rsidR="00111D14" w:rsidRPr="00E87C79">
        <w:rPr>
          <w:rFonts w:ascii="Times New Roman" w:eastAsia="Times New Roman" w:hAnsi="Times New Roman" w:cs="Times New Roman"/>
          <w:color w:val="000000"/>
          <w:spacing w:val="-2"/>
          <w:sz w:val="24"/>
          <w:szCs w:val="24"/>
        </w:rPr>
        <w:br/>
      </w:r>
      <w:r w:rsidR="00731C29" w:rsidRPr="00E87C79">
        <w:rPr>
          <w:rFonts w:ascii="Times New Roman" w:eastAsia="Times New Roman" w:hAnsi="Times New Roman" w:cs="Times New Roman"/>
          <w:color w:val="000000"/>
          <w:spacing w:val="-1"/>
          <w:sz w:val="24"/>
          <w:szCs w:val="24"/>
        </w:rPr>
        <w:t xml:space="preserve">  </w:t>
      </w:r>
      <w:r w:rsidR="00731C29" w:rsidRPr="00E87C79">
        <w:rPr>
          <w:rFonts w:ascii="Times New Roman" w:eastAsia="Times New Roman" w:hAnsi="Times New Roman" w:cs="Times New Roman"/>
          <w:color w:val="000000"/>
          <w:spacing w:val="-1"/>
          <w:sz w:val="24"/>
          <w:szCs w:val="24"/>
        </w:rPr>
        <w:tab/>
      </w:r>
      <w:r w:rsidR="00731C29" w:rsidRPr="00E87C79">
        <w:rPr>
          <w:rFonts w:ascii="Times New Roman" w:eastAsia="Times New Roman" w:hAnsi="Times New Roman" w:cs="Times New Roman"/>
          <w:color w:val="000000"/>
          <w:spacing w:val="-1"/>
          <w:sz w:val="24"/>
          <w:szCs w:val="24"/>
        </w:rPr>
        <w:tab/>
      </w:r>
      <w:r w:rsidR="001473D6" w:rsidRPr="00E87C79">
        <w:rPr>
          <w:rFonts w:ascii="Times New Roman" w:eastAsia="Times New Roman" w:hAnsi="Times New Roman" w:cs="Times New Roman"/>
          <w:color w:val="000000"/>
          <w:spacing w:val="-1"/>
          <w:sz w:val="24"/>
          <w:szCs w:val="24"/>
        </w:rPr>
        <w:t>1</w:t>
      </w:r>
      <w:r w:rsidRPr="00E87C79">
        <w:rPr>
          <w:rFonts w:ascii="Times New Roman" w:eastAsia="Times New Roman" w:hAnsi="Times New Roman" w:cs="Times New Roman"/>
          <w:color w:val="000000"/>
          <w:spacing w:val="-1"/>
          <w:sz w:val="24"/>
          <w:szCs w:val="24"/>
        </w:rPr>
        <w:t>) домашние животные</w:t>
      </w:r>
    </w:p>
    <w:p w:rsidR="00FA57C9" w:rsidRPr="00E87C79" w:rsidRDefault="001473D6" w:rsidP="00731C29">
      <w:pPr>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4"/>
          <w:sz w:val="24"/>
          <w:szCs w:val="24"/>
        </w:rPr>
        <w:t>2</w:t>
      </w:r>
      <w:r w:rsidR="002B2E69" w:rsidRPr="00E87C79">
        <w:rPr>
          <w:rFonts w:ascii="Times New Roman" w:eastAsia="Times New Roman" w:hAnsi="Times New Roman" w:cs="Times New Roman"/>
          <w:color w:val="000000"/>
          <w:spacing w:val="4"/>
          <w:sz w:val="24"/>
          <w:szCs w:val="24"/>
        </w:rPr>
        <w:t>) птицы</w:t>
      </w:r>
    </w:p>
    <w:p w:rsidR="00FA57C9" w:rsidRPr="00E87C79" w:rsidRDefault="001473D6" w:rsidP="00731C29">
      <w:pPr>
        <w:tabs>
          <w:tab w:val="left" w:pos="211"/>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3</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дикие травоядные животные</w:t>
      </w:r>
    </w:p>
    <w:p w:rsidR="00FA57C9" w:rsidRPr="00E87C79" w:rsidRDefault="001473D6" w:rsidP="00731C29">
      <w:pPr>
        <w:tabs>
          <w:tab w:val="left" w:pos="211"/>
        </w:tabs>
        <w:spacing w:before="5"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4</w:t>
      </w:r>
      <w:r w:rsidR="002B2E69" w:rsidRPr="00E87C79">
        <w:rPr>
          <w:rFonts w:ascii="Times New Roman" w:eastAsia="Times New Roman" w:hAnsi="Times New Roman" w:cs="Times New Roman"/>
          <w:color w:val="000000"/>
          <w:spacing w:val="-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дикие хищные животные</w:t>
      </w:r>
    </w:p>
    <w:p w:rsidR="00FA57C9" w:rsidRPr="00E87C79" w:rsidRDefault="001473D6" w:rsidP="00731C29">
      <w:pPr>
        <w:tabs>
          <w:tab w:val="left" w:pos="211"/>
        </w:tabs>
        <w:spacing w:after="0" w:line="226" w:lineRule="auto"/>
        <w:ind w:left="708" w:right="-31"/>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5</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членистоногие</w:t>
      </w:r>
    </w:p>
    <w:p w:rsidR="00FA57C9" w:rsidRPr="00E87C79" w:rsidRDefault="002B2E69" w:rsidP="00111D14">
      <w:pPr>
        <w:tabs>
          <w:tab w:val="left" w:pos="408"/>
        </w:tabs>
        <w:spacing w:before="221"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5"/>
          <w:sz w:val="24"/>
          <w:szCs w:val="24"/>
        </w:rPr>
        <w:t>19</w:t>
      </w:r>
      <w:r w:rsidR="00111D14" w:rsidRPr="00E87C79">
        <w:rPr>
          <w:rFonts w:ascii="Times New Roman" w:eastAsia="Times New Roman" w:hAnsi="Times New Roman" w:cs="Times New Roman"/>
          <w:color w:val="000000"/>
          <w:spacing w:val="-5"/>
          <w:sz w:val="24"/>
          <w:szCs w:val="24"/>
        </w:rPr>
        <w:t>.</w:t>
      </w:r>
      <w:r w:rsidR="00111D14" w:rsidRPr="00E87C79">
        <w:rPr>
          <w:rFonts w:ascii="Times New Roman" w:eastAsia="Times New Roman" w:hAnsi="Times New Roman" w:cs="Times New Roman"/>
          <w:color w:val="000000"/>
          <w:sz w:val="24"/>
          <w:szCs w:val="24"/>
        </w:rPr>
        <w:t xml:space="preserve"> </w:t>
      </w:r>
      <w:r w:rsidR="00111D14" w:rsidRPr="00E87C79">
        <w:rPr>
          <w:rFonts w:ascii="Times New Roman" w:eastAsia="Times New Roman" w:hAnsi="Times New Roman" w:cs="Times New Roman"/>
          <w:color w:val="000000"/>
          <w:spacing w:val="-2"/>
          <w:sz w:val="24"/>
          <w:szCs w:val="24"/>
        </w:rPr>
        <w:t>ПРОДОЛЖИТЕЛЬНОСТЬ ИНКУБАЦИОННОГО ПЕРИОДА КИШЕЧНОГО ИЕРСИНИОЗА СОСТАВЛЯЮТ</w:t>
      </w:r>
    </w:p>
    <w:p w:rsidR="00FA57C9" w:rsidRPr="00E87C79" w:rsidRDefault="00731C29" w:rsidP="00111D14">
      <w:pPr>
        <w:tabs>
          <w:tab w:val="left" w:pos="230"/>
        </w:tabs>
        <w:spacing w:before="14"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7"/>
          <w:sz w:val="24"/>
          <w:szCs w:val="24"/>
        </w:rPr>
        <w:tab/>
      </w:r>
      <w:r w:rsidRPr="00E87C79">
        <w:rPr>
          <w:rFonts w:ascii="Times New Roman" w:eastAsia="Times New Roman" w:hAnsi="Times New Roman" w:cs="Times New Roman"/>
          <w:color w:val="000000"/>
          <w:spacing w:val="-7"/>
          <w:sz w:val="24"/>
          <w:szCs w:val="24"/>
        </w:rPr>
        <w:tab/>
      </w:r>
      <w:r w:rsidR="001473D6" w:rsidRPr="00E87C79">
        <w:rPr>
          <w:rFonts w:ascii="Times New Roman" w:eastAsia="Times New Roman" w:hAnsi="Times New Roman" w:cs="Times New Roman"/>
          <w:color w:val="000000"/>
          <w:spacing w:val="-7"/>
          <w:sz w:val="24"/>
          <w:szCs w:val="24"/>
        </w:rPr>
        <w:t>1</w:t>
      </w:r>
      <w:r w:rsidR="002B2E69" w:rsidRPr="00E87C79">
        <w:rPr>
          <w:rFonts w:ascii="Times New Roman" w:eastAsia="Times New Roman" w:hAnsi="Times New Roman" w:cs="Times New Roman"/>
          <w:color w:val="000000"/>
          <w:spacing w:val="-7"/>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0"/>
          <w:sz w:val="24"/>
          <w:szCs w:val="24"/>
        </w:rPr>
        <w:t>1 -6 дней</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2"/>
          <w:sz w:val="24"/>
          <w:szCs w:val="24"/>
        </w:rPr>
        <w:t>9-35 дней</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1"/>
          <w:sz w:val="24"/>
          <w:szCs w:val="24"/>
        </w:rPr>
        <w:t>3</w:t>
      </w:r>
      <w:r w:rsidR="002B2E69" w:rsidRPr="00E87C79">
        <w:rPr>
          <w:rFonts w:ascii="Times New Roman" w:eastAsia="Times New Roman" w:hAnsi="Times New Roman" w:cs="Times New Roman"/>
          <w:color w:val="000000"/>
          <w:spacing w:val="-11"/>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1"/>
          <w:sz w:val="24"/>
          <w:szCs w:val="24"/>
        </w:rPr>
        <w:t>не менее 2-х недель</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z w:val="24"/>
          <w:szCs w:val="24"/>
        </w:rPr>
        <w:t xml:space="preserve"> </w:t>
      </w:r>
      <w:r w:rsidR="002B2E69" w:rsidRPr="00E87C79">
        <w:rPr>
          <w:rFonts w:ascii="Times New Roman" w:eastAsia="Times New Roman" w:hAnsi="Times New Roman" w:cs="Times New Roman"/>
          <w:color w:val="000000"/>
          <w:spacing w:val="-3"/>
          <w:sz w:val="24"/>
          <w:szCs w:val="24"/>
        </w:rPr>
        <w:t>1-2 месяца</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lastRenderedPageBreak/>
        <w:t>5</w:t>
      </w:r>
      <w:r w:rsidR="002B2E69" w:rsidRPr="00E87C79">
        <w:rPr>
          <w:rFonts w:ascii="Times New Roman" w:eastAsia="Times New Roman" w:hAnsi="Times New Roman" w:cs="Times New Roman"/>
          <w:sz w:val="24"/>
          <w:szCs w:val="24"/>
        </w:rPr>
        <w:t>) 7-49 дней</w:t>
      </w:r>
    </w:p>
    <w:p w:rsidR="00FA57C9" w:rsidRPr="00E87C79" w:rsidRDefault="00FA57C9" w:rsidP="00111D14">
      <w:pPr>
        <w:tabs>
          <w:tab w:val="left" w:pos="230"/>
        </w:tabs>
        <w:spacing w:after="0" w:line="226" w:lineRule="auto"/>
        <w:rPr>
          <w:rFonts w:ascii="Times New Roman" w:eastAsia="Times New Roman" w:hAnsi="Times New Roman" w:cs="Times New Roman"/>
          <w:sz w:val="24"/>
          <w:szCs w:val="24"/>
        </w:rPr>
      </w:pPr>
    </w:p>
    <w:p w:rsidR="00FA57C9" w:rsidRPr="00E87C79" w:rsidRDefault="002B2E69" w:rsidP="00111D14">
      <w:pPr>
        <w:tabs>
          <w:tab w:val="left" w:pos="230"/>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20. </w:t>
      </w:r>
      <w:r w:rsidR="00111D14" w:rsidRPr="00E87C79">
        <w:rPr>
          <w:rFonts w:ascii="Times New Roman" w:eastAsia="Times New Roman" w:hAnsi="Times New Roman" w:cs="Times New Roman"/>
          <w:sz w:val="24"/>
          <w:szCs w:val="24"/>
        </w:rPr>
        <w:t>ПОРАЖЕНИЕ СУСТАВОВ ПРИ КИШЕЧНОМ ИЕРСИНИОЗЕ</w:t>
      </w:r>
    </w:p>
    <w:p w:rsidR="00FA57C9" w:rsidRPr="00E87C79" w:rsidRDefault="00731C29" w:rsidP="00111D14">
      <w:pPr>
        <w:tabs>
          <w:tab w:val="left" w:pos="230"/>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ab/>
      </w:r>
      <w:r w:rsidRPr="00E87C79">
        <w:rPr>
          <w:rFonts w:ascii="Times New Roman" w:eastAsia="Times New Roman" w:hAnsi="Times New Roman" w:cs="Times New Roman"/>
          <w:sz w:val="24"/>
          <w:szCs w:val="24"/>
        </w:rPr>
        <w:tab/>
      </w:r>
      <w:r w:rsidR="001473D6" w:rsidRPr="00E87C79">
        <w:rPr>
          <w:rFonts w:ascii="Times New Roman" w:eastAsia="Times New Roman" w:hAnsi="Times New Roman" w:cs="Times New Roman"/>
          <w:sz w:val="24"/>
          <w:szCs w:val="24"/>
        </w:rPr>
        <w:t>1</w:t>
      </w:r>
      <w:r w:rsidR="002B2E69" w:rsidRPr="00E87C79">
        <w:rPr>
          <w:rFonts w:ascii="Times New Roman" w:eastAsia="Times New Roman" w:hAnsi="Times New Roman" w:cs="Times New Roman"/>
          <w:sz w:val="24"/>
          <w:szCs w:val="24"/>
        </w:rPr>
        <w:t>) не встречается</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w:t>
      </w:r>
      <w:r w:rsidR="002B2E69" w:rsidRPr="00E87C79">
        <w:rPr>
          <w:rFonts w:ascii="Times New Roman" w:eastAsia="Times New Roman" w:hAnsi="Times New Roman" w:cs="Times New Roman"/>
          <w:sz w:val="24"/>
          <w:szCs w:val="24"/>
        </w:rPr>
        <w:t>) развивается в виде инфекционно-аллергического полиартрита</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w:t>
      </w:r>
      <w:r w:rsidR="002B2E69" w:rsidRPr="00E87C79">
        <w:rPr>
          <w:rFonts w:ascii="Times New Roman" w:eastAsia="Times New Roman" w:hAnsi="Times New Roman" w:cs="Times New Roman"/>
          <w:sz w:val="24"/>
          <w:szCs w:val="24"/>
        </w:rPr>
        <w:t>) сопровождается деформацией суставных поверхностей</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4</w:t>
      </w:r>
      <w:r w:rsidR="002B2E69" w:rsidRPr="00E87C79">
        <w:rPr>
          <w:rFonts w:ascii="Times New Roman" w:eastAsia="Times New Roman" w:hAnsi="Times New Roman" w:cs="Times New Roman"/>
          <w:sz w:val="24"/>
          <w:szCs w:val="24"/>
        </w:rPr>
        <w:t>) приводит к тугоподвижностям</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5</w:t>
      </w:r>
      <w:r w:rsidR="002B2E69" w:rsidRPr="00E87C79">
        <w:rPr>
          <w:rFonts w:ascii="Times New Roman" w:eastAsia="Times New Roman" w:hAnsi="Times New Roman" w:cs="Times New Roman"/>
          <w:sz w:val="24"/>
          <w:szCs w:val="24"/>
        </w:rPr>
        <w:t>) завершается анкилозом</w:t>
      </w:r>
    </w:p>
    <w:p w:rsidR="00FA57C9" w:rsidRPr="00E87C79" w:rsidRDefault="00FA57C9" w:rsidP="00111D14">
      <w:pPr>
        <w:tabs>
          <w:tab w:val="left" w:pos="230"/>
        </w:tabs>
        <w:spacing w:after="0" w:line="226" w:lineRule="auto"/>
        <w:rPr>
          <w:rFonts w:ascii="Times New Roman" w:eastAsia="Times New Roman" w:hAnsi="Times New Roman" w:cs="Times New Roman"/>
          <w:sz w:val="24"/>
          <w:szCs w:val="24"/>
        </w:rPr>
      </w:pPr>
    </w:p>
    <w:p w:rsidR="00FA57C9" w:rsidRPr="00E87C79" w:rsidRDefault="00FA57C9" w:rsidP="00111D14">
      <w:pPr>
        <w:tabs>
          <w:tab w:val="left" w:pos="230"/>
        </w:tabs>
        <w:spacing w:after="0" w:line="226" w:lineRule="auto"/>
        <w:rPr>
          <w:rFonts w:ascii="Times New Roman" w:eastAsia="Times New Roman" w:hAnsi="Times New Roman" w:cs="Times New Roman"/>
          <w:sz w:val="24"/>
          <w:szCs w:val="24"/>
        </w:rPr>
      </w:pPr>
    </w:p>
    <w:p w:rsidR="00FA57C9" w:rsidRPr="00E87C79" w:rsidRDefault="002B2E69" w:rsidP="00111D14">
      <w:pPr>
        <w:tabs>
          <w:tab w:val="left" w:pos="230"/>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 xml:space="preserve">21. </w:t>
      </w:r>
      <w:r w:rsidR="00111D14" w:rsidRPr="00E87C79">
        <w:rPr>
          <w:rFonts w:ascii="Times New Roman" w:eastAsia="Times New Roman" w:hAnsi="Times New Roman" w:cs="Times New Roman"/>
          <w:sz w:val="24"/>
          <w:szCs w:val="24"/>
        </w:rPr>
        <w:t>ПОЯВЛЕНИЕ ЖЕЛТУШНОСТИ СКЛЕР У БОЛЬНЫХ КИШЕЧНЫМ ИЕРСИНИОЗОМ СВЯЗАНО С</w:t>
      </w:r>
    </w:p>
    <w:p w:rsidR="00FA57C9" w:rsidRPr="00E87C79" w:rsidRDefault="00731C29" w:rsidP="00111D14">
      <w:pPr>
        <w:tabs>
          <w:tab w:val="left" w:pos="230"/>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ab/>
      </w:r>
      <w:r w:rsidRPr="00E87C79">
        <w:rPr>
          <w:rFonts w:ascii="Times New Roman" w:eastAsia="Times New Roman" w:hAnsi="Times New Roman" w:cs="Times New Roman"/>
          <w:sz w:val="24"/>
          <w:szCs w:val="24"/>
        </w:rPr>
        <w:tab/>
      </w:r>
      <w:r w:rsidR="001473D6" w:rsidRPr="00E87C79">
        <w:rPr>
          <w:rFonts w:ascii="Times New Roman" w:eastAsia="Times New Roman" w:hAnsi="Times New Roman" w:cs="Times New Roman"/>
          <w:sz w:val="24"/>
          <w:szCs w:val="24"/>
        </w:rPr>
        <w:t>1</w:t>
      </w:r>
      <w:r w:rsidR="002B2E69" w:rsidRPr="00E87C79">
        <w:rPr>
          <w:rFonts w:ascii="Times New Roman" w:eastAsia="Times New Roman" w:hAnsi="Times New Roman" w:cs="Times New Roman"/>
          <w:sz w:val="24"/>
          <w:szCs w:val="24"/>
        </w:rPr>
        <w:t>) гемолизом</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w:t>
      </w:r>
      <w:r w:rsidR="002B2E69" w:rsidRPr="00E87C79">
        <w:rPr>
          <w:rFonts w:ascii="Times New Roman" w:eastAsia="Times New Roman" w:hAnsi="Times New Roman" w:cs="Times New Roman"/>
          <w:sz w:val="24"/>
          <w:szCs w:val="24"/>
        </w:rPr>
        <w:t>) спленомегалией</w:t>
      </w:r>
    </w:p>
    <w:p w:rsidR="00FA57C9"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w:t>
      </w:r>
      <w:r w:rsidR="002B2E69" w:rsidRPr="00E87C79">
        <w:rPr>
          <w:rFonts w:ascii="Times New Roman" w:eastAsia="Times New Roman" w:hAnsi="Times New Roman" w:cs="Times New Roman"/>
          <w:sz w:val="24"/>
          <w:szCs w:val="24"/>
        </w:rPr>
        <w:t>) повреждением паренхимы печени</w:t>
      </w:r>
    </w:p>
    <w:p w:rsidR="00111D14"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4</w:t>
      </w:r>
      <w:r w:rsidR="002B2E69" w:rsidRPr="00E87C79">
        <w:rPr>
          <w:rFonts w:ascii="Times New Roman" w:eastAsia="Times New Roman" w:hAnsi="Times New Roman" w:cs="Times New Roman"/>
          <w:sz w:val="24"/>
          <w:szCs w:val="24"/>
        </w:rPr>
        <w:t>) энцефалопатией</w:t>
      </w:r>
    </w:p>
    <w:p w:rsidR="00111D14" w:rsidRPr="00E87C79" w:rsidRDefault="001473D6" w:rsidP="00731C29">
      <w:pPr>
        <w:tabs>
          <w:tab w:val="left" w:pos="230"/>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5</w:t>
      </w:r>
      <w:r w:rsidR="002B2E69" w:rsidRPr="00E87C79">
        <w:rPr>
          <w:rFonts w:ascii="Times New Roman" w:eastAsia="Times New Roman" w:hAnsi="Times New Roman" w:cs="Times New Roman"/>
          <w:sz w:val="24"/>
          <w:szCs w:val="24"/>
        </w:rPr>
        <w:t>) явлениями дискинезии желчевыводящей системы</w:t>
      </w:r>
    </w:p>
    <w:p w:rsidR="00111D14" w:rsidRPr="00E87C79" w:rsidRDefault="00731C29" w:rsidP="00731C29">
      <w:pPr>
        <w:tabs>
          <w:tab w:val="left" w:pos="2775"/>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ab/>
      </w:r>
    </w:p>
    <w:p w:rsidR="00111D14" w:rsidRPr="00E87C79" w:rsidRDefault="002B2E69" w:rsidP="00111D14">
      <w:pPr>
        <w:tabs>
          <w:tab w:val="left" w:pos="211"/>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6"/>
          <w:sz w:val="24"/>
          <w:szCs w:val="24"/>
        </w:rPr>
        <w:t>22.</w:t>
      </w:r>
      <w:r w:rsidR="00111D14" w:rsidRPr="00E87C79">
        <w:rPr>
          <w:rFonts w:ascii="Times New Roman" w:eastAsia="Times New Roman" w:hAnsi="Times New Roman" w:cs="Times New Roman"/>
          <w:color w:val="000000"/>
          <w:spacing w:val="-1"/>
          <w:sz w:val="24"/>
          <w:szCs w:val="24"/>
        </w:rPr>
        <w:t>ПРИ ЛЕЧЕНИИ ЛОКАЛИЗОВАННЫХ ФОРМ КИШЕЧНОГО ИЕРСИНИОЗА</w:t>
      </w:r>
    </w:p>
    <w:p w:rsidR="00111D14" w:rsidRPr="00E87C79" w:rsidRDefault="00731C29" w:rsidP="00111D14">
      <w:pPr>
        <w:tabs>
          <w:tab w:val="left" w:pos="211"/>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4"/>
          <w:sz w:val="24"/>
          <w:szCs w:val="24"/>
        </w:rPr>
        <w:tab/>
      </w:r>
      <w:r w:rsidRPr="00E87C79">
        <w:rPr>
          <w:rFonts w:ascii="Times New Roman" w:eastAsia="Times New Roman" w:hAnsi="Times New Roman" w:cs="Times New Roman"/>
          <w:color w:val="000000"/>
          <w:spacing w:val="-4"/>
          <w:sz w:val="24"/>
          <w:szCs w:val="24"/>
        </w:rPr>
        <w:tab/>
      </w:r>
      <w:r w:rsidR="001473D6" w:rsidRPr="00E87C79">
        <w:rPr>
          <w:rFonts w:ascii="Times New Roman" w:eastAsia="Times New Roman" w:hAnsi="Times New Roman" w:cs="Times New Roman"/>
          <w:color w:val="000000"/>
          <w:spacing w:val="-4"/>
          <w:sz w:val="24"/>
          <w:szCs w:val="24"/>
        </w:rPr>
        <w:t>1</w:t>
      </w:r>
      <w:r w:rsidR="002B2E69" w:rsidRPr="00E87C79">
        <w:rPr>
          <w:rFonts w:ascii="Times New Roman" w:eastAsia="Times New Roman" w:hAnsi="Times New Roman" w:cs="Times New Roman"/>
          <w:color w:val="000000"/>
          <w:spacing w:val="-4"/>
          <w:sz w:val="24"/>
          <w:szCs w:val="24"/>
        </w:rPr>
        <w:t>)</w:t>
      </w:r>
      <w:r w:rsidR="002B2E69" w:rsidRPr="00E87C79">
        <w:rPr>
          <w:rFonts w:ascii="Times New Roman" w:eastAsia="Times New Roman" w:hAnsi="Times New Roman" w:cs="Times New Roman"/>
          <w:color w:val="000000"/>
          <w:spacing w:val="-1"/>
          <w:sz w:val="24"/>
          <w:szCs w:val="24"/>
        </w:rPr>
        <w:t>этиотропная терапия не показана</w:t>
      </w:r>
    </w:p>
    <w:p w:rsidR="00111D14" w:rsidRPr="00E87C79" w:rsidRDefault="00731C29" w:rsidP="00111D14">
      <w:pPr>
        <w:tabs>
          <w:tab w:val="left" w:pos="211"/>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ab/>
      </w:r>
      <w:r w:rsidRPr="00E87C79">
        <w:rPr>
          <w:rFonts w:ascii="Times New Roman" w:eastAsia="Times New Roman" w:hAnsi="Times New Roman" w:cs="Times New Roman"/>
          <w:color w:val="000000"/>
          <w:spacing w:val="-8"/>
          <w:sz w:val="24"/>
          <w:szCs w:val="24"/>
        </w:rPr>
        <w:tab/>
      </w:r>
      <w:r w:rsidR="001473D6"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pacing w:val="-1"/>
          <w:sz w:val="24"/>
          <w:szCs w:val="24"/>
        </w:rPr>
        <w:t>проводится лишь десенсибилизирующая терапия</w:t>
      </w:r>
    </w:p>
    <w:p w:rsidR="00111D14" w:rsidRPr="00E87C79" w:rsidRDefault="001473D6" w:rsidP="00731C29">
      <w:pPr>
        <w:tabs>
          <w:tab w:val="left" w:pos="211"/>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3</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pacing w:val="-1"/>
          <w:sz w:val="24"/>
          <w:szCs w:val="24"/>
        </w:rPr>
        <w:t>назначается пенициллин</w:t>
      </w:r>
    </w:p>
    <w:p w:rsidR="00111D14" w:rsidRPr="00E87C79" w:rsidRDefault="001473D6" w:rsidP="00731C29">
      <w:pPr>
        <w:tabs>
          <w:tab w:val="left" w:pos="211"/>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4</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pacing w:val="-1"/>
          <w:sz w:val="24"/>
          <w:szCs w:val="24"/>
        </w:rPr>
        <w:t>показан левомицетин</w:t>
      </w:r>
    </w:p>
    <w:p w:rsidR="00111D14" w:rsidRPr="00E87C79" w:rsidRDefault="001473D6" w:rsidP="00731C29">
      <w:pPr>
        <w:tabs>
          <w:tab w:val="left" w:pos="211"/>
        </w:tabs>
        <w:spacing w:after="0" w:line="226" w:lineRule="auto"/>
        <w:ind w:left="708"/>
        <w:rPr>
          <w:rFonts w:ascii="Times New Roman" w:eastAsia="Times New Roman" w:hAnsi="Times New Roman" w:cs="Times New Roman"/>
          <w:color w:val="000000"/>
          <w:spacing w:val="-2"/>
          <w:sz w:val="24"/>
          <w:szCs w:val="24"/>
        </w:rPr>
      </w:pPr>
      <w:r w:rsidRPr="00E87C79">
        <w:rPr>
          <w:rFonts w:ascii="Times New Roman" w:eastAsia="Times New Roman" w:hAnsi="Times New Roman" w:cs="Times New Roman"/>
          <w:color w:val="000000"/>
          <w:spacing w:val="-6"/>
          <w:sz w:val="24"/>
          <w:szCs w:val="24"/>
        </w:rPr>
        <w:t>5</w:t>
      </w:r>
      <w:r w:rsidR="002B2E69" w:rsidRPr="00E87C79">
        <w:rPr>
          <w:rFonts w:ascii="Times New Roman" w:eastAsia="Times New Roman" w:hAnsi="Times New Roman" w:cs="Times New Roman"/>
          <w:color w:val="000000"/>
          <w:spacing w:val="-6"/>
          <w:sz w:val="24"/>
          <w:szCs w:val="24"/>
        </w:rPr>
        <w:t>)</w:t>
      </w:r>
      <w:r w:rsidR="002B2E69" w:rsidRPr="00E87C79">
        <w:rPr>
          <w:rFonts w:ascii="Times New Roman" w:eastAsia="Times New Roman" w:hAnsi="Times New Roman" w:cs="Times New Roman"/>
          <w:color w:val="000000"/>
          <w:spacing w:val="-2"/>
          <w:sz w:val="24"/>
          <w:szCs w:val="24"/>
        </w:rPr>
        <w:t>препаратом выбора является клафоран</w:t>
      </w:r>
    </w:p>
    <w:p w:rsidR="00111D14" w:rsidRPr="00E87C79" w:rsidRDefault="002B2E69" w:rsidP="00111D14">
      <w:pPr>
        <w:tabs>
          <w:tab w:val="left" w:pos="216"/>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2"/>
          <w:sz w:val="24"/>
          <w:szCs w:val="24"/>
        </w:rPr>
        <w:br/>
      </w:r>
      <w:r w:rsidRPr="00E87C79">
        <w:rPr>
          <w:rFonts w:ascii="Times New Roman" w:eastAsia="Times New Roman" w:hAnsi="Times New Roman" w:cs="Times New Roman"/>
          <w:color w:val="000000"/>
          <w:spacing w:val="-5"/>
          <w:sz w:val="24"/>
          <w:szCs w:val="24"/>
        </w:rPr>
        <w:t>23.</w:t>
      </w:r>
      <w:r w:rsidR="00111D14" w:rsidRPr="00E87C79">
        <w:rPr>
          <w:rFonts w:ascii="Times New Roman" w:eastAsia="Times New Roman" w:hAnsi="Times New Roman" w:cs="Times New Roman"/>
          <w:color w:val="000000"/>
          <w:spacing w:val="-1"/>
          <w:sz w:val="24"/>
          <w:szCs w:val="24"/>
        </w:rPr>
        <w:t>ВЫПИСКА БОЛЬНОГО КИШЕЧНЫМ ИЕРСИНИОЗОМ ИЗ СТАЦИОНАРА ПРОВОДИТСЯ</w:t>
      </w:r>
    </w:p>
    <w:p w:rsidR="00111D14" w:rsidRPr="00E87C79" w:rsidRDefault="00731C29" w:rsidP="00111D14">
      <w:pPr>
        <w:tabs>
          <w:tab w:val="left" w:pos="216"/>
        </w:tabs>
        <w:spacing w:after="0" w:line="226" w:lineRule="auto"/>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ab/>
      </w:r>
      <w:r w:rsidRPr="00E87C79">
        <w:rPr>
          <w:rFonts w:ascii="Times New Roman" w:eastAsia="Times New Roman" w:hAnsi="Times New Roman" w:cs="Times New Roman"/>
          <w:color w:val="000000"/>
          <w:spacing w:val="-9"/>
          <w:sz w:val="24"/>
          <w:szCs w:val="24"/>
        </w:rPr>
        <w:tab/>
      </w:r>
      <w:r w:rsidR="001473D6" w:rsidRPr="00E87C79">
        <w:rPr>
          <w:rFonts w:ascii="Times New Roman" w:eastAsia="Times New Roman" w:hAnsi="Times New Roman" w:cs="Times New Roman"/>
          <w:color w:val="000000"/>
          <w:spacing w:val="-9"/>
          <w:sz w:val="24"/>
          <w:szCs w:val="24"/>
        </w:rPr>
        <w:t>1</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pacing w:val="-1"/>
          <w:sz w:val="24"/>
          <w:szCs w:val="24"/>
        </w:rPr>
        <w:t>после клинического выздоровления</w:t>
      </w:r>
    </w:p>
    <w:p w:rsidR="00111D14" w:rsidRPr="00E87C79" w:rsidRDefault="001473D6" w:rsidP="00731C29">
      <w:pPr>
        <w:tabs>
          <w:tab w:val="left" w:pos="216"/>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2</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pacing w:val="-1"/>
          <w:sz w:val="24"/>
          <w:szCs w:val="24"/>
        </w:rPr>
        <w:t>после однократного отрицательного результата бактериологического обследования кала</w:t>
      </w:r>
    </w:p>
    <w:p w:rsidR="00111D14" w:rsidRPr="00E87C79" w:rsidRDefault="001473D6" w:rsidP="00731C29">
      <w:pPr>
        <w:tabs>
          <w:tab w:val="left" w:pos="216"/>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9"/>
          <w:sz w:val="24"/>
          <w:szCs w:val="24"/>
        </w:rPr>
        <w:t>3</w:t>
      </w:r>
      <w:r w:rsidR="002B2E69" w:rsidRPr="00E87C79">
        <w:rPr>
          <w:rFonts w:ascii="Times New Roman" w:eastAsia="Times New Roman" w:hAnsi="Times New Roman" w:cs="Times New Roman"/>
          <w:color w:val="000000"/>
          <w:spacing w:val="-9"/>
          <w:sz w:val="24"/>
          <w:szCs w:val="24"/>
        </w:rPr>
        <w:t>)</w:t>
      </w:r>
      <w:r w:rsidR="002B2E69" w:rsidRPr="00E87C79">
        <w:rPr>
          <w:rFonts w:ascii="Times New Roman" w:eastAsia="Times New Roman" w:hAnsi="Times New Roman" w:cs="Times New Roman"/>
          <w:color w:val="000000"/>
          <w:spacing w:val="-1"/>
          <w:sz w:val="24"/>
          <w:szCs w:val="24"/>
        </w:rPr>
        <w:t>после трёхкратного бактериологического обследования с интервалом в 1 день</w:t>
      </w:r>
      <w:r w:rsidR="00111D14" w:rsidRPr="00E87C79">
        <w:rPr>
          <w:rFonts w:ascii="Times New Roman" w:eastAsia="Times New Roman" w:hAnsi="Times New Roman" w:cs="Times New Roman"/>
          <w:sz w:val="24"/>
          <w:szCs w:val="24"/>
        </w:rPr>
        <w:t xml:space="preserve"> </w:t>
      </w:r>
    </w:p>
    <w:p w:rsidR="00111D14" w:rsidRPr="00E87C79" w:rsidRDefault="001473D6" w:rsidP="00731C29">
      <w:pPr>
        <w:tabs>
          <w:tab w:val="left" w:pos="216"/>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13"/>
          <w:sz w:val="24"/>
          <w:szCs w:val="24"/>
        </w:rPr>
        <w:t>4</w:t>
      </w:r>
      <w:r w:rsidR="002B2E69" w:rsidRPr="00E87C79">
        <w:rPr>
          <w:rFonts w:ascii="Times New Roman" w:eastAsia="Times New Roman" w:hAnsi="Times New Roman" w:cs="Times New Roman"/>
          <w:color w:val="000000"/>
          <w:spacing w:val="-13"/>
          <w:sz w:val="24"/>
          <w:szCs w:val="24"/>
        </w:rPr>
        <w:t>)</w:t>
      </w:r>
      <w:r w:rsidR="002B2E69" w:rsidRPr="00E87C79">
        <w:rPr>
          <w:rFonts w:ascii="Times New Roman" w:eastAsia="Times New Roman" w:hAnsi="Times New Roman" w:cs="Times New Roman"/>
          <w:color w:val="000000"/>
          <w:spacing w:val="-1"/>
          <w:sz w:val="24"/>
          <w:szCs w:val="24"/>
        </w:rPr>
        <w:t>сразу после прекращения этиотропного лечения</w:t>
      </w:r>
    </w:p>
    <w:p w:rsidR="00FA57C9" w:rsidRPr="00E87C79" w:rsidRDefault="001473D6" w:rsidP="00731C29">
      <w:pPr>
        <w:tabs>
          <w:tab w:val="left" w:pos="216"/>
        </w:tabs>
        <w:spacing w:after="0" w:line="226" w:lineRule="auto"/>
        <w:ind w:left="708"/>
        <w:rPr>
          <w:rFonts w:ascii="Times New Roman" w:eastAsia="Times New Roman" w:hAnsi="Times New Roman" w:cs="Times New Roman"/>
          <w:sz w:val="24"/>
          <w:szCs w:val="24"/>
        </w:rPr>
      </w:pPr>
      <w:r w:rsidRPr="00E87C79">
        <w:rPr>
          <w:rFonts w:ascii="Times New Roman" w:eastAsia="Times New Roman" w:hAnsi="Times New Roman" w:cs="Times New Roman"/>
          <w:color w:val="000000"/>
          <w:spacing w:val="-8"/>
          <w:sz w:val="24"/>
          <w:szCs w:val="24"/>
        </w:rPr>
        <w:t>5</w:t>
      </w:r>
      <w:r w:rsidR="002B2E69" w:rsidRPr="00E87C79">
        <w:rPr>
          <w:rFonts w:ascii="Times New Roman" w:eastAsia="Times New Roman" w:hAnsi="Times New Roman" w:cs="Times New Roman"/>
          <w:color w:val="000000"/>
          <w:spacing w:val="-8"/>
          <w:sz w:val="24"/>
          <w:szCs w:val="24"/>
        </w:rPr>
        <w:t>)</w:t>
      </w:r>
      <w:r w:rsidR="002B2E69" w:rsidRPr="00E87C79">
        <w:rPr>
          <w:rFonts w:ascii="Times New Roman" w:eastAsia="Times New Roman" w:hAnsi="Times New Roman" w:cs="Times New Roman"/>
          <w:color w:val="000000"/>
          <w:spacing w:val="-2"/>
          <w:sz w:val="24"/>
          <w:szCs w:val="24"/>
        </w:rPr>
        <w:t>после снижения титра специфических антител</w:t>
      </w:r>
      <w:r w:rsidR="002B2E69" w:rsidRPr="00E87C79">
        <w:rPr>
          <w:rFonts w:ascii="Times New Roman" w:eastAsia="Times New Roman" w:hAnsi="Times New Roman" w:cs="Times New Roman"/>
          <w:color w:val="000000"/>
          <w:spacing w:val="-2"/>
          <w:sz w:val="24"/>
          <w:szCs w:val="24"/>
        </w:rPr>
        <w:br/>
      </w:r>
    </w:p>
    <w:p w:rsidR="00FA57C9" w:rsidRPr="00E87C79" w:rsidRDefault="00FA57C9">
      <w:pPr>
        <w:tabs>
          <w:tab w:val="left" w:pos="499"/>
        </w:tabs>
        <w:spacing w:before="221" w:after="0" w:line="240" w:lineRule="auto"/>
        <w:rPr>
          <w:rFonts w:ascii="Times New Roman" w:eastAsia="Times New Roman" w:hAnsi="Times New Roman" w:cs="Times New Roman"/>
          <w:sz w:val="24"/>
          <w:szCs w:val="24"/>
        </w:rPr>
      </w:pPr>
    </w:p>
    <w:p w:rsidR="00FA57C9" w:rsidRPr="00E87C79" w:rsidRDefault="002B2E69">
      <w:pPr>
        <w:spacing w:after="0" w:line="240" w:lineRule="auto"/>
        <w:jc w:val="center"/>
        <w:rPr>
          <w:rFonts w:ascii="Times New Roman" w:eastAsia="Times New Roman" w:hAnsi="Times New Roman" w:cs="Times New Roman"/>
          <w:b/>
          <w:sz w:val="24"/>
          <w:szCs w:val="24"/>
        </w:rPr>
      </w:pPr>
      <w:r w:rsidRPr="00E87C79">
        <w:rPr>
          <w:rFonts w:ascii="Times New Roman" w:eastAsia="Times New Roman" w:hAnsi="Times New Roman" w:cs="Times New Roman"/>
          <w:b/>
          <w:sz w:val="24"/>
          <w:szCs w:val="24"/>
        </w:rPr>
        <w:t>Эталоны ответов (Псевдотуберкулез, кишечный иерсиниоз.)</w:t>
      </w:r>
    </w:p>
    <w:p w:rsidR="00FA57C9" w:rsidRPr="00E87C79" w:rsidRDefault="001473D6">
      <w:pPr>
        <w:spacing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1) 1          6) 5</w:t>
      </w:r>
      <w:r w:rsidR="002B2E69" w:rsidRPr="00E87C79">
        <w:rPr>
          <w:rFonts w:ascii="Times New Roman" w:eastAsia="Times New Roman" w:hAnsi="Times New Roman" w:cs="Times New Roman"/>
          <w:sz w:val="24"/>
          <w:szCs w:val="24"/>
        </w:rPr>
        <w:t xml:space="preserve">  </w:t>
      </w:r>
      <w:r w:rsidRPr="00E87C79">
        <w:rPr>
          <w:rFonts w:ascii="Times New Roman" w:eastAsia="Times New Roman" w:hAnsi="Times New Roman" w:cs="Times New Roman"/>
          <w:sz w:val="24"/>
          <w:szCs w:val="24"/>
        </w:rPr>
        <w:t xml:space="preserve">        11) 2          16) 4          21) 3</w:t>
      </w:r>
    </w:p>
    <w:p w:rsidR="00FA57C9" w:rsidRPr="00E87C79" w:rsidRDefault="001473D6">
      <w:pPr>
        <w:spacing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2) 2          7) 2          12) 5          17) 5          22) 4</w:t>
      </w:r>
    </w:p>
    <w:p w:rsidR="00FA57C9" w:rsidRPr="00E87C79" w:rsidRDefault="001473D6">
      <w:pPr>
        <w:spacing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3) 2          8) 4          13) 2          18) 1          23) 2</w:t>
      </w:r>
    </w:p>
    <w:p w:rsidR="00FA57C9" w:rsidRPr="00E87C79" w:rsidRDefault="001473D6">
      <w:pPr>
        <w:spacing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4) 2          9) 3          14) 1          19) 1</w:t>
      </w:r>
    </w:p>
    <w:p w:rsidR="00FA57C9" w:rsidRPr="00E87C79" w:rsidRDefault="001473D6">
      <w:pPr>
        <w:spacing w:after="0" w:line="240" w:lineRule="auto"/>
        <w:rPr>
          <w:rFonts w:ascii="Times New Roman" w:eastAsia="Times New Roman" w:hAnsi="Times New Roman" w:cs="Times New Roman"/>
          <w:sz w:val="24"/>
          <w:szCs w:val="24"/>
        </w:rPr>
      </w:pPr>
      <w:r w:rsidRPr="00E87C79">
        <w:rPr>
          <w:rFonts w:ascii="Times New Roman" w:eastAsia="Times New Roman" w:hAnsi="Times New Roman" w:cs="Times New Roman"/>
          <w:sz w:val="24"/>
          <w:szCs w:val="24"/>
        </w:rPr>
        <w:t>5) 3        10) 3</w:t>
      </w:r>
      <w:r w:rsidR="002B2E69" w:rsidRPr="00E87C79">
        <w:rPr>
          <w:rFonts w:ascii="Times New Roman" w:eastAsia="Times New Roman" w:hAnsi="Times New Roman" w:cs="Times New Roman"/>
          <w:sz w:val="24"/>
          <w:szCs w:val="24"/>
        </w:rPr>
        <w:t xml:space="preserve">         </w:t>
      </w:r>
      <w:r w:rsidRPr="00E87C79">
        <w:rPr>
          <w:rFonts w:ascii="Times New Roman" w:eastAsia="Times New Roman" w:hAnsi="Times New Roman" w:cs="Times New Roman"/>
          <w:sz w:val="24"/>
          <w:szCs w:val="24"/>
        </w:rPr>
        <w:t xml:space="preserve"> 15) 3</w:t>
      </w:r>
      <w:r w:rsidR="002B2E69" w:rsidRPr="00E87C79">
        <w:rPr>
          <w:rFonts w:ascii="Times New Roman" w:eastAsia="Times New Roman" w:hAnsi="Times New Roman" w:cs="Times New Roman"/>
          <w:sz w:val="24"/>
          <w:szCs w:val="24"/>
        </w:rPr>
        <w:t xml:space="preserve">   </w:t>
      </w:r>
      <w:r w:rsidRPr="00E87C79">
        <w:rPr>
          <w:rFonts w:ascii="Times New Roman" w:eastAsia="Times New Roman" w:hAnsi="Times New Roman" w:cs="Times New Roman"/>
          <w:sz w:val="24"/>
          <w:szCs w:val="24"/>
        </w:rPr>
        <w:t xml:space="preserve">       20) 2</w:t>
      </w:r>
    </w:p>
    <w:p w:rsidR="00FA57C9" w:rsidRPr="00E87C79" w:rsidRDefault="00FA57C9">
      <w:pPr>
        <w:spacing w:after="0" w:line="240" w:lineRule="auto"/>
        <w:rPr>
          <w:rFonts w:ascii="Times New Roman" w:eastAsia="Times New Roman" w:hAnsi="Times New Roman" w:cs="Times New Roman"/>
          <w:sz w:val="24"/>
          <w:szCs w:val="24"/>
        </w:rPr>
      </w:pPr>
    </w:p>
    <w:p w:rsidR="00FA57C9" w:rsidRPr="00E87C79" w:rsidRDefault="00FA57C9">
      <w:pPr>
        <w:tabs>
          <w:tab w:val="left" w:pos="1680"/>
          <w:tab w:val="left" w:pos="10205"/>
        </w:tabs>
        <w:spacing w:after="0" w:line="240" w:lineRule="auto"/>
        <w:jc w:val="both"/>
        <w:rPr>
          <w:rFonts w:ascii="Times New Roman" w:eastAsia="Times New Roman" w:hAnsi="Times New Roman" w:cs="Times New Roman"/>
          <w:sz w:val="24"/>
          <w:szCs w:val="24"/>
        </w:rPr>
      </w:pPr>
    </w:p>
    <w:p w:rsidR="00FA57C9" w:rsidRPr="00E87C79" w:rsidRDefault="00FA57C9">
      <w:pPr>
        <w:tabs>
          <w:tab w:val="left" w:pos="1680"/>
          <w:tab w:val="left" w:pos="10205"/>
        </w:tabs>
        <w:spacing w:after="0" w:line="240" w:lineRule="auto"/>
        <w:ind w:left="1429"/>
        <w:jc w:val="both"/>
        <w:rPr>
          <w:rFonts w:ascii="Times New Roman" w:eastAsia="Times New Roman" w:hAnsi="Times New Roman" w:cs="Times New Roman"/>
          <w:sz w:val="24"/>
          <w:szCs w:val="24"/>
        </w:rPr>
      </w:pPr>
    </w:p>
    <w:p w:rsidR="00FA57C9" w:rsidRPr="00E87C79" w:rsidRDefault="00FA57C9">
      <w:pPr>
        <w:spacing w:after="0" w:line="240" w:lineRule="auto"/>
        <w:ind w:left="709" w:firstLine="709"/>
        <w:jc w:val="both"/>
        <w:rPr>
          <w:rFonts w:ascii="Times New Roman" w:eastAsia="Times New Roman" w:hAnsi="Times New Roman" w:cs="Times New Roman"/>
          <w:b/>
          <w:sz w:val="24"/>
          <w:szCs w:val="24"/>
        </w:rPr>
      </w:pPr>
    </w:p>
    <w:p w:rsidR="00FA57C9" w:rsidRPr="00E87C79" w:rsidRDefault="00FA57C9">
      <w:pPr>
        <w:spacing w:after="0" w:line="240" w:lineRule="auto"/>
        <w:ind w:left="709" w:firstLine="709"/>
        <w:jc w:val="both"/>
        <w:rPr>
          <w:rFonts w:ascii="Times New Roman" w:eastAsia="Times New Roman" w:hAnsi="Times New Roman" w:cs="Times New Roman"/>
          <w:b/>
          <w:sz w:val="24"/>
          <w:szCs w:val="24"/>
        </w:rPr>
      </w:pPr>
    </w:p>
    <w:p w:rsidR="00FA57C9" w:rsidRPr="00E87C79" w:rsidRDefault="00FA57C9">
      <w:pPr>
        <w:spacing w:after="0" w:line="240" w:lineRule="auto"/>
        <w:ind w:left="709" w:firstLine="709"/>
        <w:jc w:val="both"/>
        <w:rPr>
          <w:rFonts w:ascii="Times New Roman" w:eastAsia="Times New Roman" w:hAnsi="Times New Roman" w:cs="Times New Roman"/>
          <w:b/>
          <w:sz w:val="24"/>
          <w:szCs w:val="24"/>
        </w:rPr>
      </w:pPr>
    </w:p>
    <w:p w:rsidR="00FA57C9" w:rsidRPr="00E87C79" w:rsidRDefault="00FA57C9">
      <w:pPr>
        <w:spacing w:after="0" w:line="240" w:lineRule="auto"/>
        <w:ind w:left="709" w:firstLine="709"/>
        <w:jc w:val="both"/>
        <w:rPr>
          <w:rFonts w:ascii="Times New Roman" w:eastAsia="Times New Roman" w:hAnsi="Times New Roman" w:cs="Times New Roman"/>
          <w:b/>
          <w:sz w:val="24"/>
          <w:szCs w:val="24"/>
        </w:rPr>
      </w:pPr>
    </w:p>
    <w:p w:rsidR="00FA57C9" w:rsidRPr="00E87C79" w:rsidRDefault="00FA57C9">
      <w:pPr>
        <w:tabs>
          <w:tab w:val="left" w:pos="1680"/>
          <w:tab w:val="left" w:pos="10205"/>
        </w:tabs>
        <w:spacing w:after="0" w:line="240" w:lineRule="auto"/>
        <w:jc w:val="both"/>
        <w:rPr>
          <w:rFonts w:ascii="Times New Roman" w:eastAsia="Times New Roman" w:hAnsi="Times New Roman" w:cs="Times New Roman"/>
          <w:sz w:val="24"/>
          <w:szCs w:val="24"/>
        </w:rPr>
      </w:pPr>
    </w:p>
    <w:p w:rsidR="00FA57C9" w:rsidRPr="00E87C79" w:rsidRDefault="00FA57C9">
      <w:pPr>
        <w:tabs>
          <w:tab w:val="left" w:pos="1680"/>
          <w:tab w:val="left" w:pos="10205"/>
        </w:tabs>
        <w:spacing w:after="0" w:line="240" w:lineRule="auto"/>
        <w:ind w:left="1429"/>
        <w:jc w:val="both"/>
        <w:rPr>
          <w:rFonts w:ascii="Times New Roman" w:eastAsia="Times New Roman" w:hAnsi="Times New Roman" w:cs="Times New Roman"/>
          <w:sz w:val="24"/>
          <w:szCs w:val="24"/>
        </w:rPr>
      </w:pPr>
    </w:p>
    <w:p w:rsidR="00FA57C9" w:rsidRPr="00E87C79" w:rsidRDefault="00FA57C9">
      <w:pPr>
        <w:spacing w:after="0" w:line="240" w:lineRule="auto"/>
        <w:ind w:left="1069" w:firstLine="709"/>
        <w:jc w:val="both"/>
        <w:rPr>
          <w:rFonts w:ascii="Times New Roman" w:eastAsia="Times New Roman" w:hAnsi="Times New Roman" w:cs="Times New Roman"/>
          <w:sz w:val="24"/>
          <w:szCs w:val="24"/>
        </w:rPr>
      </w:pPr>
    </w:p>
    <w:p w:rsidR="00FA57C9" w:rsidRPr="00E87C79" w:rsidRDefault="00FA57C9">
      <w:pPr>
        <w:spacing w:after="0" w:line="240" w:lineRule="auto"/>
        <w:ind w:left="709" w:firstLine="709"/>
        <w:jc w:val="both"/>
        <w:rPr>
          <w:rFonts w:ascii="Times New Roman" w:eastAsia="Times New Roman" w:hAnsi="Times New Roman" w:cs="Times New Roman"/>
          <w:sz w:val="24"/>
          <w:szCs w:val="24"/>
        </w:rPr>
      </w:pPr>
    </w:p>
    <w:p w:rsidR="00FA57C9" w:rsidRPr="00E87C79" w:rsidRDefault="00FA57C9">
      <w:pPr>
        <w:spacing w:after="0" w:line="240" w:lineRule="auto"/>
        <w:ind w:firstLine="709"/>
        <w:jc w:val="both"/>
        <w:rPr>
          <w:rFonts w:ascii="Times New Roman" w:eastAsia="Times New Roman" w:hAnsi="Times New Roman" w:cs="Times New Roman"/>
          <w:sz w:val="24"/>
          <w:szCs w:val="24"/>
        </w:rPr>
      </w:pPr>
    </w:p>
    <w:sectPr w:rsidR="00FA57C9" w:rsidRPr="00E87C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30035"/>
    <w:multiLevelType w:val="multilevel"/>
    <w:tmpl w:val="2026A8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2"/>
  </w:compat>
  <w:rsids>
    <w:rsidRoot w:val="00FA57C9"/>
    <w:rsid w:val="00011E80"/>
    <w:rsid w:val="00111D14"/>
    <w:rsid w:val="001473D6"/>
    <w:rsid w:val="002B2E69"/>
    <w:rsid w:val="00731C29"/>
    <w:rsid w:val="00870564"/>
    <w:rsid w:val="00E81A48"/>
    <w:rsid w:val="00E87C79"/>
    <w:rsid w:val="00FA5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816DF7-F35D-4D57-986E-90710849F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oksmed.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vrach.ru/" TargetMode="External"/><Relationship Id="rId5" Type="http://schemas.openxmlformats.org/officeDocument/2006/relationships/hyperlink" Target="http://www.consilium-medicum.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1873</Words>
  <Characters>10678</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2015-05-28T03:07:00Z</dcterms:created>
  <dcterms:modified xsi:type="dcterms:W3CDTF">2015-06-25T01:28:00Z</dcterms:modified>
</cp:coreProperties>
</file>